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F2" w:rsidRPr="002478D6" w:rsidRDefault="00601EF2" w:rsidP="002478D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2478D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01EF2" w:rsidRPr="002478D6" w:rsidRDefault="00601EF2" w:rsidP="002478D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2478D6">
        <w:rPr>
          <w:rFonts w:ascii="Times New Roman" w:hAnsi="Times New Roman" w:cs="Times New Roman"/>
          <w:sz w:val="28"/>
          <w:szCs w:val="28"/>
        </w:rPr>
        <w:t>ОРЛОВСКАЯ ОБЛАСТЬ СВЕРДЛОВСКИЙ РАЙОН</w:t>
      </w:r>
    </w:p>
    <w:p w:rsidR="00601EF2" w:rsidRPr="002478D6" w:rsidRDefault="00601EF2" w:rsidP="002478D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2478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844B8" w:rsidRPr="002478D6">
        <w:rPr>
          <w:rFonts w:ascii="Times New Roman" w:hAnsi="Times New Roman" w:cs="Times New Roman"/>
          <w:sz w:val="28"/>
          <w:szCs w:val="28"/>
        </w:rPr>
        <w:t>ЯКОВЛЕВ</w:t>
      </w:r>
      <w:r w:rsidRPr="002478D6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601EF2" w:rsidRPr="0097275B" w:rsidRDefault="00601EF2" w:rsidP="00601EF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EF2" w:rsidRPr="0097275B" w:rsidRDefault="00601EF2" w:rsidP="00601EF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75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01EF2" w:rsidRDefault="00E844B8" w:rsidP="00601EF2">
      <w:pPr>
        <w:pStyle w:val="ConsPlusNonformat"/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марта 2024</w:t>
      </w:r>
      <w:r w:rsidR="00601EF2" w:rsidRPr="009727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1EF2" w:rsidRPr="0097275B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601EF2" w:rsidRPr="0097275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03</w:t>
      </w:r>
      <w:r w:rsidR="00601EF2" w:rsidRPr="0097275B">
        <w:rPr>
          <w:rFonts w:ascii="Times New Roman" w:hAnsi="Times New Roman" w:cs="Times New Roman"/>
          <w:sz w:val="28"/>
          <w:szCs w:val="28"/>
        </w:rPr>
        <w:t xml:space="preserve"> </w:t>
      </w:r>
      <w:r w:rsidR="00601EF2">
        <w:rPr>
          <w:rFonts w:ascii="Times New Roman" w:hAnsi="Times New Roman" w:cs="Times New Roman"/>
          <w:sz w:val="28"/>
          <w:szCs w:val="28"/>
        </w:rPr>
        <w:t>–</w:t>
      </w:r>
      <w:proofErr w:type="spellStart"/>
      <w:proofErr w:type="gramStart"/>
      <w:r w:rsidR="00601EF2" w:rsidRPr="0097275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601EF2" w:rsidRPr="0097275B" w:rsidRDefault="00E844B8" w:rsidP="00601EF2">
      <w:pPr>
        <w:pStyle w:val="ConsPlusNonformat"/>
        <w:tabs>
          <w:tab w:val="left" w:pos="7560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Д.Хвощино</w:t>
      </w:r>
      <w:proofErr w:type="spellEnd"/>
    </w:p>
    <w:p w:rsidR="00601EF2" w:rsidRPr="0097275B" w:rsidRDefault="00601EF2" w:rsidP="00601E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75B">
        <w:rPr>
          <w:rFonts w:ascii="Times New Roman" w:hAnsi="Times New Roman" w:cs="Times New Roman"/>
        </w:rPr>
        <w:t xml:space="preserve"> </w:t>
      </w:r>
    </w:p>
    <w:p w:rsidR="00601EF2" w:rsidRPr="0097275B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7275B">
        <w:rPr>
          <w:rFonts w:ascii="Times New Roman" w:hAnsi="Times New Roman" w:cs="Times New Roman"/>
          <w:sz w:val="28"/>
          <w:szCs w:val="28"/>
        </w:rPr>
        <w:t>О создании комиссии  по уничтожению</w:t>
      </w:r>
    </w:p>
    <w:p w:rsidR="00601EF2" w:rsidRPr="0097275B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7275B">
        <w:rPr>
          <w:rFonts w:ascii="Times New Roman" w:hAnsi="Times New Roman" w:cs="Times New Roman"/>
          <w:sz w:val="28"/>
          <w:szCs w:val="28"/>
        </w:rPr>
        <w:t>документов, срок хранения  которых истек.</w:t>
      </w:r>
    </w:p>
    <w:p w:rsidR="00601EF2" w:rsidRPr="0097275B" w:rsidRDefault="00601EF2" w:rsidP="00601EF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1EF2" w:rsidRPr="0097275B" w:rsidRDefault="00601EF2" w:rsidP="00601EF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</w:rPr>
      </w:pPr>
      <w:r w:rsidRPr="0097275B">
        <w:rPr>
          <w:rFonts w:ascii="Times New Roman" w:hAnsi="Times New Roman" w:cs="Times New Roman"/>
          <w:sz w:val="28"/>
          <w:szCs w:val="28"/>
        </w:rPr>
        <w:t>В связи с необходимостью уничтожения документов, срок хранения которых истек:</w:t>
      </w:r>
    </w:p>
    <w:p w:rsidR="00601EF2" w:rsidRPr="0097275B" w:rsidRDefault="00601EF2" w:rsidP="00601E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275B">
        <w:rPr>
          <w:rFonts w:ascii="Times New Roman" w:hAnsi="Times New Roman" w:cs="Times New Roman"/>
          <w:sz w:val="28"/>
          <w:szCs w:val="28"/>
        </w:rPr>
        <w:t xml:space="preserve">      1.Создать  комиссию    по уничтожению документов, срок хранения  которых истек в составе:</w:t>
      </w:r>
    </w:p>
    <w:p w:rsidR="00601EF2" w:rsidRPr="0097275B" w:rsidRDefault="00601EF2" w:rsidP="00601E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275B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4B8">
        <w:rPr>
          <w:rFonts w:ascii="Times New Roman" w:hAnsi="Times New Roman" w:cs="Times New Roman"/>
          <w:sz w:val="28"/>
          <w:szCs w:val="28"/>
        </w:rPr>
        <w:t>Стрижов</w:t>
      </w:r>
      <w:proofErr w:type="spellEnd"/>
      <w:r w:rsidR="00E844B8">
        <w:rPr>
          <w:rFonts w:ascii="Times New Roman" w:hAnsi="Times New Roman" w:cs="Times New Roman"/>
          <w:sz w:val="28"/>
          <w:szCs w:val="28"/>
        </w:rPr>
        <w:t xml:space="preserve"> Иван Викторович</w:t>
      </w:r>
      <w:r w:rsidRPr="0097275B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  <w:r w:rsidRPr="0097275B">
        <w:rPr>
          <w:rFonts w:ascii="Times New Roman" w:hAnsi="Times New Roman" w:cs="Times New Roman"/>
          <w:sz w:val="28"/>
          <w:szCs w:val="28"/>
        </w:rPr>
        <w:t xml:space="preserve"> </w:t>
      </w:r>
      <w:r w:rsidR="00E844B8">
        <w:rPr>
          <w:rFonts w:ascii="Times New Roman" w:hAnsi="Times New Roman" w:cs="Times New Roman"/>
          <w:sz w:val="28"/>
          <w:szCs w:val="28"/>
        </w:rPr>
        <w:t>Яковлев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 </w:t>
      </w:r>
      <w:r w:rsidRPr="0097275B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601EF2" w:rsidRPr="0097275B" w:rsidRDefault="00601EF2" w:rsidP="00601E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275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7275B"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601EF2" w:rsidRPr="0097275B" w:rsidRDefault="00601EF2" w:rsidP="00601E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275B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 w:rsidR="00E844B8">
        <w:rPr>
          <w:rFonts w:ascii="Times New Roman" w:hAnsi="Times New Roman" w:cs="Times New Roman"/>
          <w:sz w:val="28"/>
          <w:szCs w:val="28"/>
        </w:rPr>
        <w:t>Ефремцева</w:t>
      </w:r>
      <w:proofErr w:type="spellEnd"/>
      <w:r w:rsidR="00E844B8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 - главный бухгалтер администрации </w:t>
      </w:r>
      <w:r w:rsidR="00E844B8">
        <w:rPr>
          <w:rFonts w:ascii="Times New Roman" w:hAnsi="Times New Roman" w:cs="Times New Roman"/>
          <w:sz w:val="28"/>
          <w:szCs w:val="28"/>
        </w:rPr>
        <w:t>Яковлев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97275B">
        <w:rPr>
          <w:rFonts w:ascii="Times New Roman" w:hAnsi="Times New Roman" w:cs="Times New Roman"/>
          <w:sz w:val="28"/>
          <w:szCs w:val="28"/>
        </w:rPr>
        <w:t>;</w:t>
      </w:r>
    </w:p>
    <w:p w:rsidR="00601EF2" w:rsidRPr="0097275B" w:rsidRDefault="00601EF2" w:rsidP="00601E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275B">
        <w:rPr>
          <w:rFonts w:ascii="Times New Roman" w:hAnsi="Times New Roman" w:cs="Times New Roman"/>
          <w:sz w:val="28"/>
          <w:szCs w:val="28"/>
        </w:rPr>
        <w:t xml:space="preserve">   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4B8">
        <w:rPr>
          <w:rFonts w:ascii="Times New Roman" w:hAnsi="Times New Roman" w:cs="Times New Roman"/>
          <w:sz w:val="28"/>
          <w:szCs w:val="28"/>
        </w:rPr>
        <w:t>Артемова Татьяна Ивановна</w:t>
      </w:r>
      <w:r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 </w:t>
      </w:r>
      <w:r w:rsidR="00E844B8">
        <w:rPr>
          <w:rFonts w:ascii="Times New Roman" w:hAnsi="Times New Roman" w:cs="Times New Roman"/>
          <w:sz w:val="28"/>
          <w:szCs w:val="28"/>
        </w:rPr>
        <w:t>Яковлев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97275B">
        <w:rPr>
          <w:rFonts w:ascii="Times New Roman" w:hAnsi="Times New Roman" w:cs="Times New Roman"/>
          <w:sz w:val="28"/>
          <w:szCs w:val="28"/>
        </w:rPr>
        <w:t>;</w:t>
      </w:r>
    </w:p>
    <w:p w:rsidR="00601EF2" w:rsidRPr="0097275B" w:rsidRDefault="00601EF2" w:rsidP="00601E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275B">
        <w:rPr>
          <w:rFonts w:ascii="Times New Roman" w:hAnsi="Times New Roman" w:cs="Times New Roman"/>
          <w:sz w:val="28"/>
          <w:szCs w:val="28"/>
        </w:rPr>
        <w:t xml:space="preserve">   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4B8">
        <w:rPr>
          <w:rFonts w:ascii="Times New Roman" w:hAnsi="Times New Roman" w:cs="Times New Roman"/>
          <w:sz w:val="28"/>
          <w:szCs w:val="28"/>
        </w:rPr>
        <w:t>Стрижова</w:t>
      </w:r>
      <w:proofErr w:type="spellEnd"/>
      <w:r w:rsidR="00E844B8">
        <w:rPr>
          <w:rFonts w:ascii="Times New Roman" w:hAnsi="Times New Roman" w:cs="Times New Roman"/>
          <w:sz w:val="28"/>
          <w:szCs w:val="28"/>
        </w:rPr>
        <w:t xml:space="preserve"> Кристина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первой категории администрации </w:t>
      </w:r>
      <w:r w:rsidR="00E844B8">
        <w:rPr>
          <w:rFonts w:ascii="Times New Roman" w:hAnsi="Times New Roman" w:cs="Times New Roman"/>
          <w:sz w:val="28"/>
          <w:szCs w:val="28"/>
        </w:rPr>
        <w:t>Яковлев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97275B">
        <w:rPr>
          <w:rFonts w:ascii="Times New Roman" w:hAnsi="Times New Roman" w:cs="Times New Roman"/>
          <w:sz w:val="28"/>
          <w:szCs w:val="28"/>
        </w:rPr>
        <w:t>.</w:t>
      </w:r>
    </w:p>
    <w:p w:rsidR="00601EF2" w:rsidRPr="0097275B" w:rsidRDefault="00601EF2" w:rsidP="00601EF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75B">
        <w:rPr>
          <w:rFonts w:ascii="Times New Roman" w:hAnsi="Times New Roman" w:cs="Times New Roman"/>
          <w:sz w:val="28"/>
          <w:szCs w:val="28"/>
        </w:rPr>
        <w:t xml:space="preserve">Утвердить    прилагаемый  акт  по  уничтожению документов </w:t>
      </w:r>
    </w:p>
    <w:p w:rsidR="00601EF2" w:rsidRPr="0097275B" w:rsidRDefault="00601EF2" w:rsidP="00601E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275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E844B8">
        <w:rPr>
          <w:rFonts w:ascii="Times New Roman" w:hAnsi="Times New Roman" w:cs="Times New Roman"/>
          <w:sz w:val="28"/>
          <w:szCs w:val="28"/>
        </w:rPr>
        <w:t>Яковлев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97275B">
        <w:rPr>
          <w:rFonts w:ascii="Times New Roman" w:hAnsi="Times New Roman" w:cs="Times New Roman"/>
          <w:sz w:val="28"/>
          <w:szCs w:val="28"/>
        </w:rPr>
        <w:t xml:space="preserve">  сельского  поселения,  срок  хранения  которых истек.</w:t>
      </w:r>
    </w:p>
    <w:p w:rsidR="00601EF2" w:rsidRPr="0097275B" w:rsidRDefault="00601EF2" w:rsidP="00601E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275B"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Pr="0097275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97275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601EF2" w:rsidRDefault="00E844B8" w:rsidP="00601E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1EF2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>Яковлев</w:t>
      </w:r>
      <w:r w:rsidR="00601EF2">
        <w:rPr>
          <w:rFonts w:ascii="Times New Roman" w:hAnsi="Times New Roman" w:cs="Times New Roman"/>
          <w:sz w:val="28"/>
          <w:szCs w:val="28"/>
        </w:rPr>
        <w:t>ского</w:t>
      </w:r>
    </w:p>
    <w:p w:rsidR="00601EF2" w:rsidRDefault="00601EF2" w:rsidP="00601EF2">
      <w:pPr>
        <w:pStyle w:val="a3"/>
        <w:spacing w:line="360" w:lineRule="auto"/>
        <w:jc w:val="left"/>
        <w:rPr>
          <w:szCs w:val="28"/>
        </w:rPr>
      </w:pPr>
      <w:r>
        <w:rPr>
          <w:szCs w:val="28"/>
        </w:rPr>
        <w:t xml:space="preserve">  сельского поселения                                                               </w:t>
      </w:r>
      <w:proofErr w:type="spellStart"/>
      <w:r w:rsidR="00E844B8">
        <w:rPr>
          <w:szCs w:val="28"/>
        </w:rPr>
        <w:t>И.В.Стрижов</w:t>
      </w:r>
      <w:proofErr w:type="spellEnd"/>
    </w:p>
    <w:p w:rsidR="002478D6" w:rsidRDefault="00601EF2" w:rsidP="00601EF2">
      <w:pPr>
        <w:pStyle w:val="a3"/>
        <w:spacing w:line="360" w:lineRule="auto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</w:p>
    <w:p w:rsidR="00601EF2" w:rsidRDefault="00601EF2" w:rsidP="00601EF2">
      <w:pPr>
        <w:spacing w:after="0" w:line="240" w:lineRule="auto"/>
        <w:ind w:left="270"/>
        <w:jc w:val="both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spacing w:after="0" w:line="240" w:lineRule="auto"/>
        <w:ind w:left="270"/>
        <w:jc w:val="both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spacing w:after="0" w:line="240" w:lineRule="auto"/>
        <w:ind w:left="270"/>
        <w:jc w:val="both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spacing w:after="0" w:line="240" w:lineRule="auto"/>
        <w:ind w:left="270"/>
        <w:jc w:val="both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spacing w:after="0" w:line="240" w:lineRule="auto"/>
        <w:ind w:left="270"/>
        <w:jc w:val="both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spacing w:after="0" w:line="240" w:lineRule="auto"/>
        <w:ind w:left="270"/>
        <w:jc w:val="both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spacing w:after="0" w:line="240" w:lineRule="auto"/>
        <w:ind w:left="270"/>
        <w:jc w:val="both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spacing w:after="0" w:line="240" w:lineRule="auto"/>
        <w:ind w:left="270"/>
        <w:jc w:val="both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spacing w:after="0" w:line="240" w:lineRule="auto"/>
        <w:ind w:left="270"/>
        <w:jc w:val="both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spacing w:after="0" w:line="240" w:lineRule="auto"/>
        <w:ind w:left="270"/>
        <w:jc w:val="both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spacing w:after="0" w:line="240" w:lineRule="auto"/>
        <w:ind w:left="270"/>
        <w:jc w:val="both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spacing w:after="0" w:line="240" w:lineRule="auto"/>
        <w:ind w:left="270"/>
        <w:jc w:val="both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spacing w:after="0" w:line="240" w:lineRule="auto"/>
        <w:ind w:left="270"/>
        <w:jc w:val="both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spacing w:after="0" w:line="240" w:lineRule="auto"/>
        <w:ind w:left="270"/>
        <w:jc w:val="both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spacing w:after="0" w:line="240" w:lineRule="auto"/>
        <w:ind w:left="270"/>
        <w:jc w:val="both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</w:p>
    <w:p w:rsidR="00601EF2" w:rsidRPr="00677E3A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7E3A">
        <w:rPr>
          <w:rFonts w:ascii="Times New Roman" w:hAnsi="Times New Roman" w:cs="Times New Roman"/>
          <w:sz w:val="28"/>
          <w:szCs w:val="28"/>
        </w:rPr>
        <w:t>Акт  о выделении к уничтожению документов,</w:t>
      </w:r>
    </w:p>
    <w:p w:rsidR="00601EF2" w:rsidRPr="00677E3A" w:rsidRDefault="00601EF2" w:rsidP="00601E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7E3A">
        <w:rPr>
          <w:rFonts w:ascii="Times New Roman" w:hAnsi="Times New Roman" w:cs="Times New Roman"/>
          <w:sz w:val="28"/>
          <w:szCs w:val="28"/>
        </w:rPr>
        <w:t>не подлежащих хранению</w:t>
      </w:r>
    </w:p>
    <w:p w:rsidR="00601EF2" w:rsidRPr="00677E3A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Pr="00677E3A" w:rsidRDefault="00601EF2" w:rsidP="00601EF2">
      <w:pPr>
        <w:pStyle w:val="ConsPlusNonformat"/>
        <w:ind w:right="741"/>
        <w:rPr>
          <w:rFonts w:ascii="Times New Roman" w:hAnsi="Times New Roman" w:cs="Times New Roman"/>
          <w:sz w:val="28"/>
          <w:szCs w:val="28"/>
        </w:rPr>
      </w:pPr>
      <w:r w:rsidRPr="00677E3A">
        <w:rPr>
          <w:rFonts w:ascii="Times New Roman" w:hAnsi="Times New Roman" w:cs="Times New Roman"/>
          <w:sz w:val="28"/>
          <w:szCs w:val="28"/>
        </w:rPr>
        <w:t>________________ № ______</w:t>
      </w:r>
    </w:p>
    <w:p w:rsidR="00601EF2" w:rsidRPr="00677E3A" w:rsidRDefault="00E844B8" w:rsidP="00601EF2">
      <w:pPr>
        <w:pStyle w:val="ConsPlusNonformat"/>
        <w:ind w:right="74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вощино</w:t>
      </w:r>
      <w:proofErr w:type="spellEnd"/>
    </w:p>
    <w:tbl>
      <w:tblPr>
        <w:tblW w:w="4785" w:type="dxa"/>
        <w:tblInd w:w="5154" w:type="dxa"/>
        <w:tblLook w:val="00A0"/>
      </w:tblPr>
      <w:tblGrid>
        <w:gridCol w:w="4785"/>
      </w:tblGrid>
      <w:tr w:rsidR="00601EF2" w:rsidRPr="00677E3A" w:rsidTr="00CB5A7B">
        <w:tc>
          <w:tcPr>
            <w:tcW w:w="4785" w:type="dxa"/>
          </w:tcPr>
          <w:p w:rsidR="00601EF2" w:rsidRPr="00677E3A" w:rsidRDefault="00601EF2" w:rsidP="00CB5A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F2" w:rsidRPr="00677E3A" w:rsidRDefault="00601EF2" w:rsidP="00CB5A7B">
            <w:pPr>
              <w:autoSpaceDE w:val="0"/>
              <w:autoSpaceDN w:val="0"/>
              <w:adjustRightInd w:val="0"/>
              <w:spacing w:after="0"/>
              <w:ind w:left="3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F2" w:rsidRPr="00677E3A" w:rsidRDefault="00601EF2" w:rsidP="00CB5A7B">
            <w:pPr>
              <w:autoSpaceDE w:val="0"/>
              <w:autoSpaceDN w:val="0"/>
              <w:adjustRightInd w:val="0"/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3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01EF2" w:rsidRPr="00677E3A" w:rsidRDefault="00601EF2" w:rsidP="00CB5A7B">
            <w:pPr>
              <w:pStyle w:val="ConsPlusNonformat"/>
              <w:ind w:right="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3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E844B8">
              <w:rPr>
                <w:rFonts w:ascii="Times New Roman" w:hAnsi="Times New Roman" w:cs="Times New Roman"/>
                <w:sz w:val="28"/>
                <w:szCs w:val="28"/>
              </w:rPr>
              <w:t>Яковлев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</w:p>
          <w:p w:rsidR="00601EF2" w:rsidRPr="00677E3A" w:rsidRDefault="00601EF2" w:rsidP="00CB5A7B">
            <w:pPr>
              <w:autoSpaceDE w:val="0"/>
              <w:autoSpaceDN w:val="0"/>
              <w:adjustRightInd w:val="0"/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3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01EF2" w:rsidRPr="00677E3A" w:rsidRDefault="00601EF2" w:rsidP="00CB5A7B">
            <w:pPr>
              <w:autoSpaceDE w:val="0"/>
              <w:autoSpaceDN w:val="0"/>
              <w:adjustRightInd w:val="0"/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3A">
              <w:rPr>
                <w:rFonts w:ascii="Times New Roman" w:hAnsi="Times New Roman" w:cs="Times New Roman"/>
                <w:sz w:val="28"/>
                <w:szCs w:val="28"/>
              </w:rPr>
              <w:t>«___» ___________202</w:t>
            </w:r>
            <w:r w:rsidR="00E844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E3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601EF2" w:rsidRPr="00677E3A" w:rsidRDefault="00601EF2" w:rsidP="00CB5A7B">
            <w:pPr>
              <w:autoSpaceDE w:val="0"/>
              <w:autoSpaceDN w:val="0"/>
              <w:adjustRightInd w:val="0"/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E3A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E844B8">
              <w:rPr>
                <w:rFonts w:ascii="Times New Roman" w:hAnsi="Times New Roman" w:cs="Times New Roman"/>
                <w:sz w:val="28"/>
                <w:szCs w:val="28"/>
              </w:rPr>
              <w:t>И.В.Стрижов</w:t>
            </w:r>
            <w:proofErr w:type="spellEnd"/>
          </w:p>
          <w:p w:rsidR="00601EF2" w:rsidRPr="00677E3A" w:rsidRDefault="00601EF2" w:rsidP="00CB5A7B">
            <w:pPr>
              <w:autoSpaceDE w:val="0"/>
              <w:autoSpaceDN w:val="0"/>
              <w:adjustRightInd w:val="0"/>
              <w:spacing w:after="0"/>
              <w:ind w:left="318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01EF2" w:rsidRDefault="00601EF2" w:rsidP="00601EF2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A10D56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A39D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E844B8">
        <w:rPr>
          <w:rFonts w:ascii="Times New Roman" w:hAnsi="Times New Roman" w:cs="Times New Roman"/>
          <w:sz w:val="28"/>
          <w:szCs w:val="28"/>
        </w:rPr>
        <w:t>Яковлев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 w:rsidR="00A025DE">
        <w:rPr>
          <w:rFonts w:ascii="Times New Roman" w:hAnsi="Times New Roman" w:cs="Times New Roman"/>
          <w:sz w:val="28"/>
          <w:szCs w:val="28"/>
        </w:rPr>
        <w:t>28.11.2022 года  № 63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инструкции по делопроизводству в администрации </w:t>
      </w:r>
      <w:r w:rsidR="00E844B8">
        <w:rPr>
          <w:rFonts w:ascii="Times New Roman" w:hAnsi="Times New Roman" w:cs="Times New Roman"/>
          <w:sz w:val="28"/>
          <w:szCs w:val="28"/>
        </w:rPr>
        <w:t>Яковлев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Свердловского района Орловской области, Положения «Об архиве администрации </w:t>
      </w:r>
      <w:r w:rsidR="00E844B8">
        <w:rPr>
          <w:rFonts w:ascii="Times New Roman" w:hAnsi="Times New Roman" w:cs="Times New Roman"/>
          <w:sz w:val="28"/>
          <w:szCs w:val="28"/>
        </w:rPr>
        <w:t>Яковлев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Свердловского района Орловской области», Положения «О постоянно действующей экспертной комиссии администрации </w:t>
      </w:r>
      <w:r w:rsidR="00E844B8">
        <w:rPr>
          <w:rFonts w:ascii="Times New Roman" w:hAnsi="Times New Roman" w:cs="Times New Roman"/>
          <w:sz w:val="28"/>
          <w:szCs w:val="28"/>
        </w:rPr>
        <w:t>Яковлев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Свердловского района Орловской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DF">
        <w:rPr>
          <w:rFonts w:ascii="Times New Roman" w:hAnsi="Times New Roman" w:cs="Times New Roman"/>
          <w:sz w:val="28"/>
          <w:szCs w:val="28"/>
        </w:rPr>
        <w:t xml:space="preserve">отобраны </w:t>
      </w:r>
      <w:r>
        <w:rPr>
          <w:rFonts w:ascii="Times New Roman" w:hAnsi="Times New Roman" w:cs="Times New Roman"/>
          <w:sz w:val="28"/>
          <w:szCs w:val="28"/>
        </w:rPr>
        <w:t>документы к</w:t>
      </w:r>
      <w:r w:rsidRPr="00FA39DF">
        <w:rPr>
          <w:rFonts w:ascii="Times New Roman" w:hAnsi="Times New Roman" w:cs="Times New Roman"/>
          <w:sz w:val="28"/>
          <w:szCs w:val="28"/>
        </w:rPr>
        <w:t xml:space="preserve"> уничтожению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39DF">
        <w:rPr>
          <w:rFonts w:ascii="Times New Roman" w:hAnsi="Times New Roman" w:cs="Times New Roman"/>
          <w:sz w:val="28"/>
          <w:szCs w:val="28"/>
        </w:rPr>
        <w:t xml:space="preserve"> как не имеющие научно-исторической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FA39DF">
        <w:rPr>
          <w:rFonts w:ascii="Times New Roman" w:hAnsi="Times New Roman" w:cs="Times New Roman"/>
          <w:sz w:val="28"/>
          <w:szCs w:val="28"/>
        </w:rPr>
        <w:t xml:space="preserve">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FA39DF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9DF">
        <w:rPr>
          <w:rFonts w:ascii="Times New Roman" w:hAnsi="Times New Roman" w:cs="Times New Roman"/>
          <w:sz w:val="28"/>
          <w:szCs w:val="28"/>
        </w:rPr>
        <w:t xml:space="preserve">утратившие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практическое значение документы: </w:t>
      </w:r>
    </w:p>
    <w:p w:rsidR="00601EF2" w:rsidRPr="001A40BD" w:rsidRDefault="00601EF2" w:rsidP="00601EF2">
      <w:pPr>
        <w:pStyle w:val="ConsPlusNonformat"/>
        <w:numPr>
          <w:ilvl w:val="0"/>
          <w:numId w:val="40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Текущая документация администрации </w:t>
      </w:r>
      <w:r w:rsidR="00E844B8">
        <w:rPr>
          <w:rFonts w:ascii="Times New Roman" w:hAnsi="Times New Roman" w:cs="Times New Roman"/>
          <w:sz w:val="28"/>
          <w:szCs w:val="28"/>
        </w:rPr>
        <w:t>Яковлев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поселения:</w:t>
      </w:r>
    </w:p>
    <w:tbl>
      <w:tblPr>
        <w:tblW w:w="76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7"/>
        <w:gridCol w:w="2224"/>
        <w:gridCol w:w="1253"/>
        <w:gridCol w:w="1104"/>
        <w:gridCol w:w="1403"/>
        <w:gridCol w:w="1098"/>
      </w:tblGrid>
      <w:tr w:rsidR="00601EF2" w:rsidRPr="006E0E55" w:rsidTr="00CB5A7B">
        <w:trPr>
          <w:cantSplit/>
          <w:trHeight w:val="589"/>
        </w:trPr>
        <w:tc>
          <w:tcPr>
            <w:tcW w:w="597" w:type="dxa"/>
            <w:vAlign w:val="center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0F5B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F5B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5B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5B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4" w:type="dxa"/>
            <w:vAlign w:val="center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DB"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  <w:r w:rsidRPr="000F5BDB">
              <w:rPr>
                <w:rFonts w:ascii="Times New Roman" w:hAnsi="Times New Roman" w:cs="Times New Roman"/>
                <w:sz w:val="24"/>
                <w:szCs w:val="24"/>
              </w:rPr>
              <w:br/>
              <w:t>дела или</w:t>
            </w:r>
            <w:r w:rsidRPr="000F5BDB">
              <w:rPr>
                <w:rFonts w:ascii="Times New Roman" w:hAnsi="Times New Roman" w:cs="Times New Roman"/>
                <w:sz w:val="24"/>
                <w:szCs w:val="24"/>
              </w:rPr>
              <w:br/>
              <w:t>групповой</w:t>
            </w:r>
            <w:r w:rsidRPr="000F5BDB">
              <w:rPr>
                <w:rFonts w:ascii="Times New Roman" w:hAnsi="Times New Roman" w:cs="Times New Roman"/>
                <w:sz w:val="24"/>
                <w:szCs w:val="24"/>
              </w:rPr>
              <w:br/>
              <w:t>заголовок</w:t>
            </w:r>
            <w:r w:rsidRPr="000F5BDB">
              <w:rPr>
                <w:rFonts w:ascii="Times New Roman" w:hAnsi="Times New Roman" w:cs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253" w:type="dxa"/>
            <w:vAlign w:val="center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DB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0F5BDB">
              <w:rPr>
                <w:rFonts w:ascii="Times New Roman" w:hAnsi="Times New Roman" w:cs="Times New Roman"/>
                <w:sz w:val="24"/>
                <w:szCs w:val="24"/>
              </w:rPr>
              <w:br/>
              <w:t>дела или</w:t>
            </w:r>
            <w:r w:rsidRPr="000F5B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крайние </w:t>
            </w:r>
            <w:r w:rsidRPr="000F5BDB">
              <w:rPr>
                <w:rFonts w:ascii="Times New Roman" w:hAnsi="Times New Roman" w:cs="Times New Roman"/>
                <w:sz w:val="24"/>
                <w:szCs w:val="24"/>
              </w:rPr>
              <w:br/>
              <w:t>даты дел</w:t>
            </w:r>
          </w:p>
        </w:tc>
        <w:tc>
          <w:tcPr>
            <w:tcW w:w="1104" w:type="dxa"/>
            <w:vAlign w:val="center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0F5BDB">
              <w:rPr>
                <w:rFonts w:ascii="Times New Roman" w:hAnsi="Times New Roman" w:cs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403" w:type="dxa"/>
            <w:vAlign w:val="center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DB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  <w:r w:rsidRPr="000F5B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хранения </w:t>
            </w:r>
            <w:r w:rsidRPr="000F5B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</w:t>
            </w:r>
            <w:r w:rsidRPr="000F5B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номера </w:t>
            </w:r>
            <w:r w:rsidRPr="000F5BDB">
              <w:rPr>
                <w:rFonts w:ascii="Times New Roman" w:hAnsi="Times New Roman" w:cs="Times New Roman"/>
                <w:sz w:val="24"/>
                <w:szCs w:val="24"/>
              </w:rPr>
              <w:br/>
              <w:t>статей по</w:t>
            </w:r>
            <w:r w:rsidRPr="000F5BDB">
              <w:rPr>
                <w:rFonts w:ascii="Times New Roman" w:hAnsi="Times New Roman" w:cs="Times New Roman"/>
                <w:sz w:val="24"/>
                <w:szCs w:val="24"/>
              </w:rPr>
              <w:br/>
              <w:t>перечню</w:t>
            </w:r>
          </w:p>
        </w:tc>
        <w:tc>
          <w:tcPr>
            <w:tcW w:w="1098" w:type="dxa"/>
            <w:vAlign w:val="center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5BDB">
              <w:rPr>
                <w:rFonts w:ascii="Times New Roman" w:hAnsi="Times New Roman" w:cs="Times New Roman"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601EF2" w:rsidRPr="006E0E55" w:rsidTr="00CB5A7B">
        <w:trPr>
          <w:cantSplit/>
          <w:trHeight w:val="168"/>
        </w:trPr>
        <w:tc>
          <w:tcPr>
            <w:tcW w:w="597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4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1EF2" w:rsidRPr="006E0E55" w:rsidTr="003B605D">
        <w:trPr>
          <w:cantSplit/>
          <w:trHeight w:hRule="exact" w:val="1042"/>
        </w:trPr>
        <w:tc>
          <w:tcPr>
            <w:tcW w:w="597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4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Исходящие документы</w:t>
            </w:r>
          </w:p>
        </w:tc>
        <w:tc>
          <w:tcPr>
            <w:tcW w:w="1253" w:type="dxa"/>
          </w:tcPr>
          <w:p w:rsidR="00601EF2" w:rsidRPr="000F5BDB" w:rsidRDefault="00767592" w:rsidP="007675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  <w:r w:rsidR="00601EF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601EF2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3B605D">
        <w:trPr>
          <w:cantSplit/>
          <w:trHeight w:hRule="exact" w:val="100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Pr="00767592" w:rsidRDefault="00767592" w:rsidP="0076759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67592">
              <w:rPr>
                <w:rFonts w:ascii="Times New Roman" w:hAnsi="Times New Roman" w:cs="Times New Roman"/>
              </w:rPr>
              <w:t>12.01.-20.09.</w:t>
            </w:r>
          </w:p>
          <w:p w:rsidR="00767592" w:rsidRDefault="00767592" w:rsidP="00767592">
            <w:pPr>
              <w:pStyle w:val="af1"/>
              <w:jc w:val="center"/>
            </w:pPr>
            <w:r w:rsidRPr="0076759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76759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673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Pr="00767592" w:rsidRDefault="00354A0F" w:rsidP="0076759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67592" w:rsidRPr="00767592">
              <w:rPr>
                <w:rFonts w:ascii="Times New Roman" w:hAnsi="Times New Roman" w:cs="Times New Roman"/>
                <w:sz w:val="24"/>
                <w:szCs w:val="24"/>
              </w:rPr>
              <w:t>.01.-21.12.</w:t>
            </w:r>
          </w:p>
          <w:p w:rsidR="00767592" w:rsidRDefault="00767592" w:rsidP="00767592">
            <w:pPr>
              <w:pStyle w:val="af1"/>
              <w:jc w:val="center"/>
            </w:pPr>
            <w:r w:rsidRPr="0076759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642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09.01.-25.12. 20</w:t>
            </w:r>
            <w:r w:rsidR="00354A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354A0F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71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E47D06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13.02.-30.12.</w:t>
            </w:r>
          </w:p>
          <w:p w:rsidR="00E47D06" w:rsidRDefault="00E47D06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E47D06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652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684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10.01.- 29.12. 2012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663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09.01.- 31.12. 2013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71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09.01.- 29.12. 2014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652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02.01- 31.12. 2015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652"/>
        </w:trPr>
        <w:tc>
          <w:tcPr>
            <w:tcW w:w="597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Переписка Главы </w:t>
            </w:r>
            <w:r w:rsidR="00E844B8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с различными организациями</w:t>
            </w:r>
          </w:p>
        </w:tc>
        <w:tc>
          <w:tcPr>
            <w:tcW w:w="1253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673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10.01.-26.12. 2007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684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11.01.-25.12. 2008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747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09.01.-29.12. 2009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663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13.01.-29.12. 2010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736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19.01.- 30.12. 2011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70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21.01- 31.12. 2013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684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09.01.- 29.12. 2013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726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19.01.- 22.12. 2015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635"/>
        </w:trPr>
        <w:tc>
          <w:tcPr>
            <w:tcW w:w="597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Главы администрации Свердловского района</w:t>
            </w:r>
          </w:p>
        </w:tc>
        <w:tc>
          <w:tcPr>
            <w:tcW w:w="1253" w:type="dxa"/>
          </w:tcPr>
          <w:p w:rsidR="00D52D97" w:rsidRDefault="00D52D97" w:rsidP="00D5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01EF2">
              <w:rPr>
                <w:rFonts w:ascii="Times New Roman" w:hAnsi="Times New Roman" w:cs="Times New Roman"/>
                <w:sz w:val="24"/>
                <w:szCs w:val="24"/>
              </w:rPr>
              <w:t>.02.-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601EF2" w:rsidRPr="000F5BDB" w:rsidRDefault="00601EF2" w:rsidP="00D5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="00D52D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22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CB5A7B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="00601EF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601EF2" w:rsidRDefault="00CB5A7B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  <w:r w:rsidR="00A10D56">
              <w:rPr>
                <w:rFonts w:ascii="Times New Roman" w:hAnsi="Times New Roman" w:cs="Times New Roman"/>
                <w:sz w:val="24"/>
                <w:szCs w:val="24"/>
              </w:rPr>
              <w:t>. 2010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3B605D">
        <w:trPr>
          <w:cantSplit/>
          <w:trHeight w:val="921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3B605D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21.03-15.12.</w:t>
            </w:r>
          </w:p>
          <w:p w:rsidR="003B605D" w:rsidRDefault="003B605D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82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A3246B" w:rsidP="00A32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 w:rsidR="00601EF2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601EF2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867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354A0F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05.02.-</w:t>
            </w:r>
          </w:p>
          <w:p w:rsidR="00354A0F" w:rsidRDefault="00354A0F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  <w:p w:rsidR="00354A0F" w:rsidRDefault="00354A0F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842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E47D06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17.01.-</w:t>
            </w:r>
          </w:p>
          <w:p w:rsidR="00E47D06" w:rsidRDefault="00E47D06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E47D06" w:rsidRDefault="00E47D06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873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873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14.01.- 11.12. 2013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78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17.01.- 23.12. 2014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1084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26.01.-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26.11. 2015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729"/>
        </w:trPr>
        <w:tc>
          <w:tcPr>
            <w:tcW w:w="597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Главы администрации</w:t>
            </w:r>
          </w:p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Свердловского района</w:t>
            </w:r>
          </w:p>
        </w:tc>
        <w:tc>
          <w:tcPr>
            <w:tcW w:w="1253" w:type="dxa"/>
          </w:tcPr>
          <w:p w:rsidR="00D52D97" w:rsidRDefault="00D52D97" w:rsidP="00D5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601EF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  <w:p w:rsidR="00601EF2" w:rsidRPr="000F5BDB" w:rsidRDefault="00D52D97" w:rsidP="00D5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60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694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A10D56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1EF2">
              <w:rPr>
                <w:rFonts w:ascii="Times New Roman" w:hAnsi="Times New Roman" w:cs="Times New Roman"/>
                <w:sz w:val="24"/>
                <w:szCs w:val="24"/>
              </w:rPr>
              <w:t>.01.-</w:t>
            </w:r>
          </w:p>
          <w:p w:rsidR="00601EF2" w:rsidRDefault="00A10D56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14.12. 2010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1098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Pr="00A3246B" w:rsidRDefault="003B605D" w:rsidP="003B605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6B">
              <w:rPr>
                <w:rFonts w:ascii="Times New Roman" w:hAnsi="Times New Roman" w:cs="Times New Roman"/>
                <w:sz w:val="24"/>
                <w:szCs w:val="24"/>
              </w:rPr>
              <w:t>02.02.-</w:t>
            </w:r>
          </w:p>
          <w:p w:rsidR="003B605D" w:rsidRPr="00A3246B" w:rsidRDefault="003B605D" w:rsidP="003B605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6B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  <w:p w:rsidR="003B605D" w:rsidRDefault="003B605D" w:rsidP="003B605D">
            <w:pPr>
              <w:pStyle w:val="af1"/>
              <w:jc w:val="center"/>
            </w:pPr>
            <w:r w:rsidRPr="00A3246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0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A3246B" w:rsidRDefault="00A3246B" w:rsidP="00A324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  <w:r w:rsidR="00601EF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601EF2" w:rsidRDefault="00601EF2" w:rsidP="00A324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324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26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354A0F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10.01.-</w:t>
            </w:r>
          </w:p>
          <w:p w:rsidR="00354A0F" w:rsidRDefault="00354A0F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  <w:p w:rsidR="00354A0F" w:rsidRDefault="00354A0F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87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04.02.- 30.11. 2011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0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11.01- 29.12. 2012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121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10.01.- 20.12. 2013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127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15.01.- 20.10. 2014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1249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18.05.- 28.12. 2015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893"/>
        </w:trPr>
        <w:tc>
          <w:tcPr>
            <w:tcW w:w="597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 и жалобы граждан</w:t>
            </w:r>
          </w:p>
        </w:tc>
        <w:tc>
          <w:tcPr>
            <w:tcW w:w="1253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4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08.02.-25.10.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3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19.03.-16.10. 2008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0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10.03.-07.12. 2009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7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14.01.-02.06. 2010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1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10.01.-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21.12. 2012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0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17.01.- 12.12. 2013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3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04.02.- 26.08. 2014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1276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13.01.- 07.09. 2015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45"/>
        </w:trPr>
        <w:tc>
          <w:tcPr>
            <w:tcW w:w="597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предоставляемые в налоговую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инспекцию</w:t>
            </w:r>
          </w:p>
        </w:tc>
        <w:tc>
          <w:tcPr>
            <w:tcW w:w="1253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14.01.-29.12. 2006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6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12.01.-24.12. 2007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4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11.01.-26.12. 2008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0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16.01-25.12. 2009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3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18.01.-24.12. 2010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6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14.01.-30.12. 2011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7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17.01.-27.12. 2012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6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28.01.- 18.12. 2013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3B605D">
        <w:trPr>
          <w:cantSplit/>
          <w:trHeight w:hRule="exact" w:val="909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09.01.- 08.12. 2014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66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15.01.-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29.12. 2015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711"/>
        </w:trPr>
        <w:tc>
          <w:tcPr>
            <w:tcW w:w="597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</w:t>
            </w:r>
          </w:p>
        </w:tc>
        <w:tc>
          <w:tcPr>
            <w:tcW w:w="1253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 200</w:t>
            </w:r>
            <w:r w:rsidR="00D52D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628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 20</w:t>
            </w:r>
            <w:r w:rsidR="00A10D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741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A10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 20</w:t>
            </w:r>
            <w:r w:rsidR="00A10D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593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A32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01.01. </w:t>
            </w:r>
            <w:r w:rsidR="00A3246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61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66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105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 2012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1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 2013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1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 2014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1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 2015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73"/>
        </w:trPr>
        <w:tc>
          <w:tcPr>
            <w:tcW w:w="597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письмам граждан</w:t>
            </w:r>
          </w:p>
        </w:tc>
        <w:tc>
          <w:tcPr>
            <w:tcW w:w="1253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72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12.03.-17.04 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9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02.04-30.10. 2008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9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11.02.-07.12. 2009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1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04.05.- 08.07. 2010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3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100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14.11.- 24.12. 2013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1014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15.07- 20.10. 2014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846"/>
        </w:trPr>
        <w:tc>
          <w:tcPr>
            <w:tcW w:w="597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рождении, о браке, о смерти,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установлении отцовства</w:t>
            </w:r>
          </w:p>
        </w:tc>
        <w:tc>
          <w:tcPr>
            <w:tcW w:w="1253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31.01.-29.12. 2006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102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30.01.-27.12. 2007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1056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30.01.-09.12. 2008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1050"/>
        </w:trPr>
        <w:tc>
          <w:tcPr>
            <w:tcW w:w="597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Антитеррористическая комиссия </w:t>
            </w:r>
            <w:r w:rsidR="00E844B8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253" w:type="dxa"/>
          </w:tcPr>
          <w:p w:rsidR="00601EF2" w:rsidRDefault="0076759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13.01.-29.12. 2012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1042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98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12.01.- 28.12. 2010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874"/>
        </w:trPr>
        <w:tc>
          <w:tcPr>
            <w:tcW w:w="597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комиссии по предупреждению и ликвидации чрезвычайных ситуаций и обеспечению пожарной безопасности Свердловского района</w:t>
            </w:r>
          </w:p>
        </w:tc>
        <w:tc>
          <w:tcPr>
            <w:tcW w:w="1253" w:type="dxa"/>
          </w:tcPr>
          <w:p w:rsidR="00601EF2" w:rsidRDefault="00D52D97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16.01.-03</w:t>
            </w:r>
            <w:r w:rsidR="00601EF2">
              <w:rPr>
                <w:rFonts w:ascii="Times New Roman" w:hAnsi="Times New Roman" w:cs="Times New Roman"/>
                <w:sz w:val="24"/>
                <w:szCs w:val="24"/>
              </w:rPr>
              <w:t>.12.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1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354A0F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14.03.-</w:t>
            </w:r>
          </w:p>
          <w:p w:rsidR="00354A0F" w:rsidRDefault="00354A0F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354A0F" w:rsidRDefault="00354A0F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100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E47D06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22.02.-</w:t>
            </w:r>
          </w:p>
          <w:p w:rsidR="00E47D06" w:rsidRDefault="00E47D06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  <w:p w:rsidR="00E47D06" w:rsidRDefault="00E47D06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105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E47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109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12.03.-19.12. 2012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1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29.04.- 01.10.  2013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102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28.08.- 19.12. 2014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1142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02.01.- 31.12. 2015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831"/>
        </w:trPr>
        <w:tc>
          <w:tcPr>
            <w:tcW w:w="597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Входящие документы</w:t>
            </w: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09.01.-</w:t>
            </w:r>
            <w:r w:rsidR="00CB5A7B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D52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CB5A7B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109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B605D" w:rsidRPr="003B605D" w:rsidRDefault="00CB5A7B" w:rsidP="003B605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  <w:r w:rsidR="00601EF2" w:rsidRPr="003B60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5A7B" w:rsidRPr="003B605D" w:rsidRDefault="003B605D" w:rsidP="003B605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601EF2" w:rsidRPr="003B605D" w:rsidRDefault="00CB5A7B" w:rsidP="003B605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3B605D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100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3B605D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13.01.- 30.12. 2011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3B605D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141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10.01.-</w:t>
            </w:r>
          </w:p>
          <w:p w:rsidR="00601EF2" w:rsidRDefault="00A3246B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29.12. 2012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117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09.01.-</w:t>
            </w:r>
          </w:p>
          <w:p w:rsidR="00601EF2" w:rsidRDefault="005B75AF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22.12. 2013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5B75AF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B4" w:rsidRPr="006E0E55" w:rsidTr="00CB5A7B">
        <w:trPr>
          <w:cantSplit/>
          <w:trHeight w:val="1170"/>
        </w:trPr>
        <w:tc>
          <w:tcPr>
            <w:tcW w:w="597" w:type="dxa"/>
          </w:tcPr>
          <w:p w:rsidR="00FA23B4" w:rsidRPr="000F5BDB" w:rsidRDefault="00FA23B4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FA23B4" w:rsidRDefault="00FA23B4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FA23B4" w:rsidRDefault="00FA23B4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09.01.-</w:t>
            </w:r>
          </w:p>
          <w:p w:rsidR="00FA23B4" w:rsidRDefault="00FA23B4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  <w:p w:rsidR="00FA23B4" w:rsidRDefault="00FA23B4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04" w:type="dxa"/>
          </w:tcPr>
          <w:p w:rsidR="00FA23B4" w:rsidRDefault="00FA23B4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FA23B4" w:rsidRDefault="00FA23B4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FA23B4" w:rsidRPr="000F5BDB" w:rsidRDefault="00FA23B4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1024"/>
        </w:trPr>
        <w:tc>
          <w:tcPr>
            <w:tcW w:w="597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86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25.02.- 17.12. 2010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06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12.01.- 11.11. 2011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86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12.01.-28.12. 2012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9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21.01.-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16.10. 2013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81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13.01.- 16.10. 2014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842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04.02.- 03.12. 2015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00"/>
        </w:trPr>
        <w:tc>
          <w:tcPr>
            <w:tcW w:w="597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 Свердловской районной прокуратуры на НПА</w:t>
            </w:r>
          </w:p>
        </w:tc>
        <w:tc>
          <w:tcPr>
            <w:tcW w:w="1253" w:type="dxa"/>
          </w:tcPr>
          <w:p w:rsidR="00D52D97" w:rsidRDefault="00601EF2" w:rsidP="00D52D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17.03.-</w:t>
            </w:r>
            <w:r w:rsidR="00D52D97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601EF2" w:rsidRDefault="00601EF2" w:rsidP="00D52D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82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CB5A7B" w:rsidRDefault="00CB5A7B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601EF2" w:rsidRDefault="00CB5A7B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60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01EF2">
              <w:rPr>
                <w:rFonts w:ascii="Times New Roman" w:hAnsi="Times New Roman" w:cs="Times New Roman"/>
                <w:sz w:val="24"/>
                <w:szCs w:val="24"/>
              </w:rPr>
              <w:t>.12. 2010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6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3B60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28.01.- 0</w:t>
            </w:r>
            <w:r w:rsidR="003B60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 2011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129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A3246B" w:rsidP="00A324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  <w:r w:rsidR="00601EF2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01EF2">
              <w:rPr>
                <w:rFonts w:ascii="Times New Roman" w:hAnsi="Times New Roman" w:cs="Times New Roman"/>
                <w:sz w:val="24"/>
                <w:szCs w:val="24"/>
              </w:rPr>
              <w:t>.03. 2012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40"/>
        </w:trPr>
        <w:tc>
          <w:tcPr>
            <w:tcW w:w="597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обследования материально-бытовых условий неблагополучных семей</w:t>
            </w: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1008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01.04.- 22.12. 2011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84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02.02.- 20.12. 2012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829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01.03.-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22.10. 2013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832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06.02.-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16.12.  2014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766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18.02-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29.12. 2015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854"/>
        </w:trPr>
        <w:tc>
          <w:tcPr>
            <w:tcW w:w="597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601EF2" w:rsidRDefault="00CB5A7B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уголовно-исполнительной инспекцией</w:t>
            </w:r>
          </w:p>
        </w:tc>
        <w:tc>
          <w:tcPr>
            <w:tcW w:w="1253" w:type="dxa"/>
          </w:tcPr>
          <w:p w:rsidR="00601EF2" w:rsidRDefault="00CB5A7B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19.04.- 01.11</w:t>
            </w:r>
            <w:r w:rsidR="00601EF2">
              <w:rPr>
                <w:rFonts w:ascii="Times New Roman" w:hAnsi="Times New Roman" w:cs="Times New Roman"/>
                <w:sz w:val="24"/>
                <w:szCs w:val="24"/>
              </w:rPr>
              <w:t>. 2010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868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A10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21.02.- </w:t>
            </w:r>
            <w:r w:rsidR="00A10D56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2011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82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B605D" w:rsidRDefault="003B605D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  <w:p w:rsidR="00601EF2" w:rsidRDefault="003B605D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601EF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3B605D" w:rsidRDefault="003B605D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601EF2" w:rsidRDefault="003B605D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888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5B75AF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15.05.-</w:t>
            </w:r>
          </w:p>
          <w:p w:rsidR="005B75AF" w:rsidRDefault="005B75AF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5B75AF" w:rsidRDefault="005B75AF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04" w:type="dxa"/>
          </w:tcPr>
          <w:p w:rsidR="00601EF2" w:rsidRDefault="005B75AF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992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255"/>
        </w:trPr>
        <w:tc>
          <w:tcPr>
            <w:tcW w:w="597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601EF2" w:rsidRDefault="00601EF2" w:rsidP="005B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="005B75AF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заявлений по выдаче справок, выписок </w:t>
            </w:r>
          </w:p>
        </w:tc>
        <w:tc>
          <w:tcPr>
            <w:tcW w:w="1253" w:type="dxa"/>
          </w:tcPr>
          <w:p w:rsidR="005B75AF" w:rsidRDefault="005B75AF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18.01.-05.12.</w:t>
            </w:r>
          </w:p>
          <w:p w:rsidR="00601EF2" w:rsidRDefault="005B75AF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B75AF" w:rsidRDefault="005B75AF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5B75AF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43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5B75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3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443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30"/>
        </w:trPr>
        <w:tc>
          <w:tcPr>
            <w:tcW w:w="597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приема граждан по личным вопросам Главой администрации района, его заместителями, начальниками отделов, управлений в администрации</w:t>
            </w:r>
          </w:p>
        </w:tc>
        <w:tc>
          <w:tcPr>
            <w:tcW w:w="1253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69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419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45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6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3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4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6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43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522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218"/>
        </w:trPr>
        <w:tc>
          <w:tcPr>
            <w:tcW w:w="597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приема граждан по личным вопросам администрацией </w:t>
            </w:r>
            <w:r w:rsidR="00E844B8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253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3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45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42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66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45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1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45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43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557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260"/>
        </w:trPr>
        <w:tc>
          <w:tcPr>
            <w:tcW w:w="597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письменных обращений граждан в администрации </w:t>
            </w:r>
            <w:r w:rsidR="00E844B8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253" w:type="dxa"/>
          </w:tcPr>
          <w:p w:rsidR="00601EF2" w:rsidRPr="000F5BDB" w:rsidRDefault="00D52D97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04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51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A10D56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3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A10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0D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9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7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40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9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43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7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631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232"/>
        </w:trPr>
        <w:tc>
          <w:tcPr>
            <w:tcW w:w="597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приема граждан по личным вопросам работниками администрации </w:t>
            </w:r>
            <w:r w:rsidR="00E844B8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при выезде в населенные пункты</w:t>
            </w:r>
          </w:p>
        </w:tc>
        <w:tc>
          <w:tcPr>
            <w:tcW w:w="1253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04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06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7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48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7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45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40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43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6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592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15"/>
        </w:trPr>
        <w:tc>
          <w:tcPr>
            <w:tcW w:w="597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малой деревни в </w:t>
            </w:r>
            <w:proofErr w:type="spellStart"/>
            <w:r w:rsidR="00E844B8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253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04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6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6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0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4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4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6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\2013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360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2" w:rsidRPr="006E0E55" w:rsidTr="00CB5A7B">
        <w:trPr>
          <w:cantSplit/>
          <w:trHeight w:val="495"/>
        </w:trPr>
        <w:tc>
          <w:tcPr>
            <w:tcW w:w="597" w:type="dxa"/>
            <w:vMerge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04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01EF2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01EF2" w:rsidRPr="000F5BDB" w:rsidRDefault="00601EF2" w:rsidP="00C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EF2" w:rsidRDefault="00601EF2" w:rsidP="00601EF2">
      <w:pPr>
        <w:spacing w:after="0" w:line="240" w:lineRule="auto"/>
        <w:ind w:left="270"/>
        <w:jc w:val="center"/>
        <w:rPr>
          <w:rFonts w:ascii="Times New Roman" w:hAnsi="Times New Roman" w:cs="Times New Roman"/>
          <w:sz w:val="28"/>
        </w:rPr>
      </w:pPr>
    </w:p>
    <w:p w:rsidR="00601EF2" w:rsidRDefault="00601EF2" w:rsidP="00601E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7E3A">
        <w:rPr>
          <w:rFonts w:ascii="Times New Roman" w:hAnsi="Times New Roman" w:cs="Times New Roman"/>
          <w:sz w:val="28"/>
          <w:szCs w:val="28"/>
        </w:rPr>
        <w:t xml:space="preserve">Итого </w:t>
      </w:r>
      <w:r>
        <w:rPr>
          <w:rFonts w:ascii="Times New Roman" w:hAnsi="Times New Roman" w:cs="Times New Roman"/>
          <w:sz w:val="28"/>
          <w:szCs w:val="28"/>
        </w:rPr>
        <w:t>186</w:t>
      </w:r>
      <w:r w:rsidRPr="00677E3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сто восемьдесят шесть)</w:t>
      </w:r>
      <w:r w:rsidRPr="00677E3A">
        <w:rPr>
          <w:rFonts w:ascii="Times New Roman" w:hAnsi="Times New Roman" w:cs="Times New Roman"/>
          <w:sz w:val="28"/>
          <w:szCs w:val="28"/>
        </w:rPr>
        <w:t xml:space="preserve"> дел за </w:t>
      </w:r>
      <w:r>
        <w:rPr>
          <w:rFonts w:ascii="Times New Roman" w:hAnsi="Times New Roman" w:cs="Times New Roman"/>
          <w:sz w:val="28"/>
          <w:szCs w:val="28"/>
        </w:rPr>
        <w:t>2006-</w:t>
      </w:r>
      <w:r w:rsidRPr="00677E3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77E3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01EF2" w:rsidRDefault="00601EF2" w:rsidP="00601E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pStyle w:val="a7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документы:</w:t>
      </w:r>
    </w:p>
    <w:tbl>
      <w:tblPr>
        <w:tblStyle w:val="ae"/>
        <w:tblW w:w="0" w:type="auto"/>
        <w:tblLook w:val="04A0"/>
      </w:tblPr>
      <w:tblGrid>
        <w:gridCol w:w="959"/>
        <w:gridCol w:w="5421"/>
        <w:gridCol w:w="3191"/>
      </w:tblGrid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43B1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43B1C">
              <w:rPr>
                <w:rFonts w:ascii="Times New Roman" w:hAnsi="Times New Roman" w:cs="Times New Roman"/>
              </w:rPr>
              <w:t>/</w:t>
            </w:r>
            <w:proofErr w:type="spellStart"/>
            <w:r w:rsidRPr="00243B1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Кол-во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Бюджетные документы за январь 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февраль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март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апрель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май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июнь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июль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август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сентябрь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октябрь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ноябрь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декабрь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  в налоговую инспекцию  и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пфр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в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фсс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в </w:t>
            </w:r>
            <w:proofErr w:type="spellStart"/>
            <w:proofErr w:type="gramStart"/>
            <w:r w:rsidRPr="00243B1C">
              <w:rPr>
                <w:rFonts w:ascii="Times New Roman" w:hAnsi="Times New Roman" w:cs="Times New Roman"/>
              </w:rPr>
              <w:t>фин</w:t>
            </w:r>
            <w:proofErr w:type="spellEnd"/>
            <w:proofErr w:type="gramEnd"/>
            <w:r w:rsidRPr="00243B1C">
              <w:rPr>
                <w:rFonts w:ascii="Times New Roman" w:hAnsi="Times New Roman" w:cs="Times New Roman"/>
              </w:rPr>
              <w:t xml:space="preserve"> отдел 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proofErr w:type="spellStart"/>
            <w:r w:rsidRPr="00243B1C">
              <w:rPr>
                <w:rFonts w:ascii="Times New Roman" w:hAnsi="Times New Roman" w:cs="Times New Roman"/>
              </w:rPr>
              <w:t>Вх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243B1C">
              <w:rPr>
                <w:rFonts w:ascii="Times New Roman" w:hAnsi="Times New Roman" w:cs="Times New Roman"/>
              </w:rPr>
              <w:t>исх</w:t>
            </w:r>
            <w:proofErr w:type="spellEnd"/>
            <w:proofErr w:type="gramEnd"/>
            <w:r w:rsidRPr="00243B1C">
              <w:rPr>
                <w:rFonts w:ascii="Times New Roman" w:hAnsi="Times New Roman" w:cs="Times New Roman"/>
              </w:rPr>
              <w:t xml:space="preserve"> корреспонденция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в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цсу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Показатели </w:t>
            </w:r>
            <w:proofErr w:type="gramStart"/>
            <w:r w:rsidRPr="00243B1C">
              <w:rPr>
                <w:rFonts w:ascii="Times New Roman" w:hAnsi="Times New Roman" w:cs="Times New Roman"/>
              </w:rPr>
              <w:t>по</w:t>
            </w:r>
            <w:proofErr w:type="gramEnd"/>
            <w:r w:rsidRPr="00243B1C">
              <w:rPr>
                <w:rFonts w:ascii="Times New Roman" w:hAnsi="Times New Roman" w:cs="Times New Roman"/>
              </w:rPr>
              <w:t xml:space="preserve"> э/э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Журнал регистрации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прих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расхкас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ордеров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Журнал учета движения путевых листов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proofErr w:type="spellStart"/>
            <w:r w:rsidRPr="00243B1C">
              <w:rPr>
                <w:rFonts w:ascii="Times New Roman" w:hAnsi="Times New Roman" w:cs="Times New Roman"/>
              </w:rPr>
              <w:t>Ост-аяст-ть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ос и имущества казны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Акты сверок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Реестр закупок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Главная книга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бюд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внебюдж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2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Документы по фонду занятости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Штатные расписания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Распоряжения для бухгалтерии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ндфл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Положение по оплате труда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proofErr w:type="spellStart"/>
            <w:r w:rsidRPr="00243B1C">
              <w:rPr>
                <w:rFonts w:ascii="Times New Roman" w:hAnsi="Times New Roman" w:cs="Times New Roman"/>
              </w:rPr>
              <w:t>Кас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Доходы 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Учетная политика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Реестр расход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обяз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Книга тек счетов и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расч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Док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подт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льготы по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ндфл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Ведомость на выдачу пенсии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proofErr w:type="spellStart"/>
            <w:r w:rsidRPr="00243B1C">
              <w:rPr>
                <w:rFonts w:ascii="Times New Roman" w:hAnsi="Times New Roman" w:cs="Times New Roman"/>
              </w:rPr>
              <w:t>Мун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долговая книга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Смета доходов и расходов по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внебюд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Пособие от 1,5 до 3 лет ЧЗ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Бюджетные документы за январь 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февраль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март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апрель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май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июнь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июль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август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сентябрь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октябрь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ноябрь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декабрь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  в налоговую инспекцию  и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пфр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в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фсс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в </w:t>
            </w:r>
            <w:proofErr w:type="spellStart"/>
            <w:proofErr w:type="gramStart"/>
            <w:r w:rsidRPr="00243B1C">
              <w:rPr>
                <w:rFonts w:ascii="Times New Roman" w:hAnsi="Times New Roman" w:cs="Times New Roman"/>
              </w:rPr>
              <w:t>фин</w:t>
            </w:r>
            <w:proofErr w:type="spellEnd"/>
            <w:proofErr w:type="gramEnd"/>
            <w:r w:rsidRPr="00243B1C">
              <w:rPr>
                <w:rFonts w:ascii="Times New Roman" w:hAnsi="Times New Roman" w:cs="Times New Roman"/>
              </w:rPr>
              <w:t xml:space="preserve"> отдел 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proofErr w:type="spellStart"/>
            <w:r w:rsidRPr="00243B1C">
              <w:rPr>
                <w:rFonts w:ascii="Times New Roman" w:hAnsi="Times New Roman" w:cs="Times New Roman"/>
              </w:rPr>
              <w:t>Вх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243B1C">
              <w:rPr>
                <w:rFonts w:ascii="Times New Roman" w:hAnsi="Times New Roman" w:cs="Times New Roman"/>
              </w:rPr>
              <w:t>исх</w:t>
            </w:r>
            <w:proofErr w:type="spellEnd"/>
            <w:proofErr w:type="gramEnd"/>
            <w:r w:rsidRPr="00243B1C">
              <w:rPr>
                <w:rFonts w:ascii="Times New Roman" w:hAnsi="Times New Roman" w:cs="Times New Roman"/>
              </w:rPr>
              <w:t xml:space="preserve"> корреспонденция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в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цсу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Показатели </w:t>
            </w:r>
            <w:proofErr w:type="gramStart"/>
            <w:r w:rsidRPr="00243B1C">
              <w:rPr>
                <w:rFonts w:ascii="Times New Roman" w:hAnsi="Times New Roman" w:cs="Times New Roman"/>
              </w:rPr>
              <w:t>по</w:t>
            </w:r>
            <w:proofErr w:type="gramEnd"/>
            <w:r w:rsidRPr="00243B1C">
              <w:rPr>
                <w:rFonts w:ascii="Times New Roman" w:hAnsi="Times New Roman" w:cs="Times New Roman"/>
              </w:rPr>
              <w:t xml:space="preserve"> э/э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Журнал регистрации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прих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расхкас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ордеров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Журнал учета движения путевых листов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proofErr w:type="spellStart"/>
            <w:r w:rsidRPr="00243B1C">
              <w:rPr>
                <w:rFonts w:ascii="Times New Roman" w:hAnsi="Times New Roman" w:cs="Times New Roman"/>
              </w:rPr>
              <w:t>Ост-аяст-ть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ос и имущества казны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Акты сверок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Реестр закупок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Главная книга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бюд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внебюдж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2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Штатные расписания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Распоряжения для бухгалтерии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ндфл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Положение по оплате труда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proofErr w:type="spellStart"/>
            <w:r w:rsidRPr="00243B1C">
              <w:rPr>
                <w:rFonts w:ascii="Times New Roman" w:hAnsi="Times New Roman" w:cs="Times New Roman"/>
              </w:rPr>
              <w:t>Кас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rPr>
          <w:trHeight w:val="258"/>
        </w:trPr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Доходы 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Соглашение </w:t>
            </w:r>
            <w:proofErr w:type="spellStart"/>
            <w:proofErr w:type="gramStart"/>
            <w:r w:rsidRPr="00243B1C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Учетная политика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Реестр расход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обяз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Книга тек счетов и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расч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Док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подт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льготы по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ндфл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Ведомость на выдачу пенсии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proofErr w:type="spellStart"/>
            <w:r w:rsidRPr="00243B1C">
              <w:rPr>
                <w:rFonts w:ascii="Times New Roman" w:hAnsi="Times New Roman" w:cs="Times New Roman"/>
              </w:rPr>
              <w:t>Жкрналвыд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доверенностей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Бюджетные документы за январь 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февраль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март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апрель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май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июнь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июль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август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сентябрь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октябрь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ноябрь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декабрь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  в налоговую инспекцию  и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пфр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в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фсс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в </w:t>
            </w:r>
            <w:proofErr w:type="spellStart"/>
            <w:proofErr w:type="gramStart"/>
            <w:r w:rsidRPr="00243B1C">
              <w:rPr>
                <w:rFonts w:ascii="Times New Roman" w:hAnsi="Times New Roman" w:cs="Times New Roman"/>
              </w:rPr>
              <w:t>фин</w:t>
            </w:r>
            <w:proofErr w:type="spellEnd"/>
            <w:proofErr w:type="gramEnd"/>
            <w:r w:rsidRPr="00243B1C">
              <w:rPr>
                <w:rFonts w:ascii="Times New Roman" w:hAnsi="Times New Roman" w:cs="Times New Roman"/>
              </w:rPr>
              <w:t xml:space="preserve"> отдел 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Реестры на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переч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з</w:t>
            </w:r>
            <w:proofErr w:type="spellEnd"/>
            <w:r w:rsidRPr="00243B1C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243B1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Отчетность по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окр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среде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proofErr w:type="spellStart"/>
            <w:r w:rsidRPr="00243B1C">
              <w:rPr>
                <w:rFonts w:ascii="Times New Roman" w:hAnsi="Times New Roman" w:cs="Times New Roman"/>
              </w:rPr>
              <w:t>Вх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243B1C">
              <w:rPr>
                <w:rFonts w:ascii="Times New Roman" w:hAnsi="Times New Roman" w:cs="Times New Roman"/>
              </w:rPr>
              <w:t>исх</w:t>
            </w:r>
            <w:proofErr w:type="spellEnd"/>
            <w:proofErr w:type="gramEnd"/>
            <w:r w:rsidRPr="00243B1C">
              <w:rPr>
                <w:rFonts w:ascii="Times New Roman" w:hAnsi="Times New Roman" w:cs="Times New Roman"/>
              </w:rPr>
              <w:t xml:space="preserve"> корреспонденция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в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цсу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Показатели </w:t>
            </w:r>
            <w:proofErr w:type="gramStart"/>
            <w:r w:rsidRPr="00243B1C">
              <w:rPr>
                <w:rFonts w:ascii="Times New Roman" w:hAnsi="Times New Roman" w:cs="Times New Roman"/>
              </w:rPr>
              <w:t>по</w:t>
            </w:r>
            <w:proofErr w:type="gramEnd"/>
            <w:r w:rsidRPr="00243B1C">
              <w:rPr>
                <w:rFonts w:ascii="Times New Roman" w:hAnsi="Times New Roman" w:cs="Times New Roman"/>
              </w:rPr>
              <w:t xml:space="preserve"> э/э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Журнал регистрации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прих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расхкас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ордеров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Журнал учета движения путевых листов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proofErr w:type="spellStart"/>
            <w:r w:rsidRPr="00243B1C">
              <w:rPr>
                <w:rFonts w:ascii="Times New Roman" w:hAnsi="Times New Roman" w:cs="Times New Roman"/>
              </w:rPr>
              <w:t>Ост-аяст-ть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ос и имущества казны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Бюджетная смета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Акты сверок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Реестр закупок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Главная книга 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Штатные расписания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Распоряжения для бухгалтерии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ндфл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Положение по оплате труда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proofErr w:type="spellStart"/>
            <w:r w:rsidRPr="00243B1C">
              <w:rPr>
                <w:rFonts w:ascii="Times New Roman" w:hAnsi="Times New Roman" w:cs="Times New Roman"/>
              </w:rPr>
              <w:t>Кас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Доходы 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Учетная политика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Реестр расход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обяз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Опрос лист для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паспорта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Книга тек счетов и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расч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Док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подт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льготы по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ндфл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Ведомость на выдачу пенсии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Бюджетные документы за январь 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февраль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март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апрель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май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июнь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июль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август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сентябрь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октябрь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ноябрь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декабрь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2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  в налоговую инспекцию  и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пфр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в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фсс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в </w:t>
            </w:r>
            <w:proofErr w:type="spellStart"/>
            <w:proofErr w:type="gramStart"/>
            <w:r w:rsidRPr="00243B1C">
              <w:rPr>
                <w:rFonts w:ascii="Times New Roman" w:hAnsi="Times New Roman" w:cs="Times New Roman"/>
              </w:rPr>
              <w:t>фин</w:t>
            </w:r>
            <w:proofErr w:type="spellEnd"/>
            <w:proofErr w:type="gramEnd"/>
            <w:r w:rsidRPr="00243B1C">
              <w:rPr>
                <w:rFonts w:ascii="Times New Roman" w:hAnsi="Times New Roman" w:cs="Times New Roman"/>
              </w:rPr>
              <w:t xml:space="preserve"> отдел 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Реестры на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переч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з</w:t>
            </w:r>
            <w:proofErr w:type="spellEnd"/>
            <w:r w:rsidRPr="00243B1C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243B1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Отчетность по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окр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среде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proofErr w:type="spellStart"/>
            <w:r w:rsidRPr="00243B1C">
              <w:rPr>
                <w:rFonts w:ascii="Times New Roman" w:hAnsi="Times New Roman" w:cs="Times New Roman"/>
              </w:rPr>
              <w:t>Вх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243B1C">
              <w:rPr>
                <w:rFonts w:ascii="Times New Roman" w:hAnsi="Times New Roman" w:cs="Times New Roman"/>
              </w:rPr>
              <w:t>исх</w:t>
            </w:r>
            <w:proofErr w:type="spellEnd"/>
            <w:proofErr w:type="gramEnd"/>
            <w:r w:rsidRPr="00243B1C">
              <w:rPr>
                <w:rFonts w:ascii="Times New Roman" w:hAnsi="Times New Roman" w:cs="Times New Roman"/>
              </w:rPr>
              <w:t xml:space="preserve"> корреспонденция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в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цсу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Показатели </w:t>
            </w:r>
            <w:proofErr w:type="gramStart"/>
            <w:r w:rsidRPr="00243B1C">
              <w:rPr>
                <w:rFonts w:ascii="Times New Roman" w:hAnsi="Times New Roman" w:cs="Times New Roman"/>
              </w:rPr>
              <w:t>по</w:t>
            </w:r>
            <w:proofErr w:type="gramEnd"/>
            <w:r w:rsidRPr="00243B1C">
              <w:rPr>
                <w:rFonts w:ascii="Times New Roman" w:hAnsi="Times New Roman" w:cs="Times New Roman"/>
              </w:rPr>
              <w:t xml:space="preserve"> э/э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в </w:t>
            </w:r>
            <w:proofErr w:type="spellStart"/>
            <w:proofErr w:type="gramStart"/>
            <w:r w:rsidRPr="00243B1C">
              <w:rPr>
                <w:rFonts w:ascii="Times New Roman" w:hAnsi="Times New Roman" w:cs="Times New Roman"/>
              </w:rPr>
              <w:t>фин</w:t>
            </w:r>
            <w:proofErr w:type="spellEnd"/>
            <w:proofErr w:type="gramEnd"/>
            <w:r w:rsidRPr="00243B1C">
              <w:rPr>
                <w:rFonts w:ascii="Times New Roman" w:hAnsi="Times New Roman" w:cs="Times New Roman"/>
              </w:rPr>
              <w:t xml:space="preserve"> отдел по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консол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Журнал регистрации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прих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расхкас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ордеров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Журнал учета движения путевых листов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proofErr w:type="spellStart"/>
            <w:r w:rsidRPr="00243B1C">
              <w:rPr>
                <w:rFonts w:ascii="Times New Roman" w:hAnsi="Times New Roman" w:cs="Times New Roman"/>
              </w:rPr>
              <w:t>Ост-аяст-ть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ос и имущества казны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Бюджетная смета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Акты сверок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Реестр закупок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Главная книга 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proofErr w:type="spellStart"/>
            <w:r w:rsidRPr="00243B1C">
              <w:rPr>
                <w:rFonts w:ascii="Times New Roman" w:hAnsi="Times New Roman" w:cs="Times New Roman"/>
              </w:rPr>
              <w:t>Исполлокументы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2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Штатные расписания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Распоряжения для бухгалтерии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ндфл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Положение по оплате труда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proofErr w:type="spellStart"/>
            <w:r w:rsidRPr="00243B1C">
              <w:rPr>
                <w:rFonts w:ascii="Times New Roman" w:hAnsi="Times New Roman" w:cs="Times New Roman"/>
              </w:rPr>
              <w:t>Кас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3191" w:type="dxa"/>
            <w:vMerge w:val="restart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Доходы </w:t>
            </w:r>
          </w:p>
        </w:tc>
        <w:tc>
          <w:tcPr>
            <w:tcW w:w="3191" w:type="dxa"/>
            <w:vMerge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Учетная политика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Книга тек счетов и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расч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Док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подт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льготы по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ндфл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Ведомость на выдачу пенсии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Бюджетные документы за январь 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февраль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март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апрель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2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май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июнь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июль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август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сентябрь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октябрь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ноябрь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декабрь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2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  в налоговую инспекцию 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Доходы от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юл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СОП 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в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фсс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в </w:t>
            </w:r>
            <w:proofErr w:type="spellStart"/>
            <w:proofErr w:type="gramStart"/>
            <w:r w:rsidRPr="00243B1C">
              <w:rPr>
                <w:rFonts w:ascii="Times New Roman" w:hAnsi="Times New Roman" w:cs="Times New Roman"/>
              </w:rPr>
              <w:t>фин</w:t>
            </w:r>
            <w:proofErr w:type="spellEnd"/>
            <w:proofErr w:type="gramEnd"/>
            <w:r w:rsidRPr="00243B1C">
              <w:rPr>
                <w:rFonts w:ascii="Times New Roman" w:hAnsi="Times New Roman" w:cs="Times New Roman"/>
              </w:rPr>
              <w:t xml:space="preserve"> отдел 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Реестры перечисления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з</w:t>
            </w:r>
            <w:proofErr w:type="spellEnd"/>
            <w:r w:rsidRPr="00243B1C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243B1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Отчетность в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ростехнадзорокр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proofErr w:type="spellStart"/>
            <w:r w:rsidRPr="00243B1C">
              <w:rPr>
                <w:rFonts w:ascii="Times New Roman" w:hAnsi="Times New Roman" w:cs="Times New Roman"/>
              </w:rPr>
              <w:t>Вх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243B1C">
              <w:rPr>
                <w:rFonts w:ascii="Times New Roman" w:hAnsi="Times New Roman" w:cs="Times New Roman"/>
              </w:rPr>
              <w:t>исх</w:t>
            </w:r>
            <w:proofErr w:type="spellEnd"/>
            <w:proofErr w:type="gramEnd"/>
            <w:r w:rsidRPr="00243B1C">
              <w:rPr>
                <w:rFonts w:ascii="Times New Roman" w:hAnsi="Times New Roman" w:cs="Times New Roman"/>
              </w:rPr>
              <w:t xml:space="preserve"> корреспонденция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в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цсу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Показатели </w:t>
            </w:r>
            <w:proofErr w:type="gramStart"/>
            <w:r w:rsidRPr="00243B1C">
              <w:rPr>
                <w:rFonts w:ascii="Times New Roman" w:hAnsi="Times New Roman" w:cs="Times New Roman"/>
              </w:rPr>
              <w:t>по</w:t>
            </w:r>
            <w:proofErr w:type="gramEnd"/>
            <w:r w:rsidRPr="00243B1C">
              <w:rPr>
                <w:rFonts w:ascii="Times New Roman" w:hAnsi="Times New Roman" w:cs="Times New Roman"/>
              </w:rPr>
              <w:t xml:space="preserve"> э/э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в </w:t>
            </w:r>
            <w:proofErr w:type="spellStart"/>
            <w:proofErr w:type="gramStart"/>
            <w:r w:rsidRPr="00243B1C">
              <w:rPr>
                <w:rFonts w:ascii="Times New Roman" w:hAnsi="Times New Roman" w:cs="Times New Roman"/>
              </w:rPr>
              <w:t>фин</w:t>
            </w:r>
            <w:proofErr w:type="spellEnd"/>
            <w:proofErr w:type="gramEnd"/>
            <w:r w:rsidRPr="00243B1C">
              <w:rPr>
                <w:rFonts w:ascii="Times New Roman" w:hAnsi="Times New Roman" w:cs="Times New Roman"/>
              </w:rPr>
              <w:t xml:space="preserve"> отдел для консолидации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Журнал регистрации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прих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расхкас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ордеров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Журнал учета движения путевых листов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proofErr w:type="spellStart"/>
            <w:r w:rsidRPr="00243B1C">
              <w:rPr>
                <w:rFonts w:ascii="Times New Roman" w:hAnsi="Times New Roman" w:cs="Times New Roman"/>
              </w:rPr>
              <w:t>Ост-аяст-ть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ос и имущества казны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сметы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Акты сверок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Реестр закупок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Главная книга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Документы по фонду занятости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Исполнительные документы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Штатные расписания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Распоряжения для бухгалтерии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ндфл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Положение по оплате труда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Копии паспортов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сотруд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Доходы 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Бюджетные документы за январь 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февраль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март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апрель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май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июнь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июль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август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сентябрь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октябрь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ноябрь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документы за декабрь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  в налоговую инспекцию 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Доходы от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юл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СОП 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в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фсс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в </w:t>
            </w:r>
            <w:proofErr w:type="spellStart"/>
            <w:proofErr w:type="gramStart"/>
            <w:r w:rsidRPr="00243B1C">
              <w:rPr>
                <w:rFonts w:ascii="Times New Roman" w:hAnsi="Times New Roman" w:cs="Times New Roman"/>
              </w:rPr>
              <w:t>фин</w:t>
            </w:r>
            <w:proofErr w:type="spellEnd"/>
            <w:proofErr w:type="gramEnd"/>
            <w:r w:rsidRPr="00243B1C">
              <w:rPr>
                <w:rFonts w:ascii="Times New Roman" w:hAnsi="Times New Roman" w:cs="Times New Roman"/>
              </w:rPr>
              <w:t xml:space="preserve"> отдел 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Реестры перечисления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з</w:t>
            </w:r>
            <w:proofErr w:type="spellEnd"/>
            <w:r w:rsidRPr="00243B1C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243B1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Отчетность в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ростехнадзорокр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proofErr w:type="spellStart"/>
            <w:r w:rsidRPr="00243B1C">
              <w:rPr>
                <w:rFonts w:ascii="Times New Roman" w:hAnsi="Times New Roman" w:cs="Times New Roman"/>
              </w:rPr>
              <w:t>Вх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243B1C">
              <w:rPr>
                <w:rFonts w:ascii="Times New Roman" w:hAnsi="Times New Roman" w:cs="Times New Roman"/>
              </w:rPr>
              <w:t>исх</w:t>
            </w:r>
            <w:proofErr w:type="spellEnd"/>
            <w:proofErr w:type="gramEnd"/>
            <w:r w:rsidRPr="00243B1C">
              <w:rPr>
                <w:rFonts w:ascii="Times New Roman" w:hAnsi="Times New Roman" w:cs="Times New Roman"/>
              </w:rPr>
              <w:t xml:space="preserve"> корреспонденция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в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цсу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Показатели </w:t>
            </w:r>
            <w:proofErr w:type="gramStart"/>
            <w:r w:rsidRPr="00243B1C">
              <w:rPr>
                <w:rFonts w:ascii="Times New Roman" w:hAnsi="Times New Roman" w:cs="Times New Roman"/>
              </w:rPr>
              <w:t>по</w:t>
            </w:r>
            <w:proofErr w:type="gramEnd"/>
            <w:r w:rsidRPr="00243B1C">
              <w:rPr>
                <w:rFonts w:ascii="Times New Roman" w:hAnsi="Times New Roman" w:cs="Times New Roman"/>
              </w:rPr>
              <w:t xml:space="preserve"> э/э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Отчеты в </w:t>
            </w:r>
            <w:proofErr w:type="spellStart"/>
            <w:proofErr w:type="gramStart"/>
            <w:r w:rsidRPr="00243B1C">
              <w:rPr>
                <w:rFonts w:ascii="Times New Roman" w:hAnsi="Times New Roman" w:cs="Times New Roman"/>
              </w:rPr>
              <w:t>фин</w:t>
            </w:r>
            <w:proofErr w:type="spellEnd"/>
            <w:proofErr w:type="gramEnd"/>
            <w:r w:rsidRPr="00243B1C">
              <w:rPr>
                <w:rFonts w:ascii="Times New Roman" w:hAnsi="Times New Roman" w:cs="Times New Roman"/>
              </w:rPr>
              <w:t xml:space="preserve"> отдел для консолидации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Журнал регистрации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прих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расхкас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ордеров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Журнал учета движения путевых листов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proofErr w:type="spellStart"/>
            <w:r w:rsidRPr="00243B1C">
              <w:rPr>
                <w:rFonts w:ascii="Times New Roman" w:hAnsi="Times New Roman" w:cs="Times New Roman"/>
              </w:rPr>
              <w:t>Ост-аяст-ть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ос и имущества казны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-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Бюджетные сметы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-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Акты сверок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Реестр закупок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Главная книга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Документы по фонду занятости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-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Исполнительные документы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Штатные расписания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Распоряжения для бухгалтерии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ндфл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-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Положение по оплате труда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-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Копии паспортов </w:t>
            </w:r>
            <w:proofErr w:type="spellStart"/>
            <w:r w:rsidRPr="00243B1C">
              <w:rPr>
                <w:rFonts w:ascii="Times New Roman" w:hAnsi="Times New Roman" w:cs="Times New Roman"/>
              </w:rPr>
              <w:t>сотруд</w:t>
            </w:r>
            <w:proofErr w:type="spellEnd"/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-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Реестр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адм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Операции </w:t>
            </w:r>
            <w:proofErr w:type="gramStart"/>
            <w:r w:rsidRPr="00243B1C">
              <w:rPr>
                <w:rFonts w:ascii="Times New Roman" w:hAnsi="Times New Roman" w:cs="Times New Roman"/>
              </w:rPr>
              <w:t>о врем</w:t>
            </w:r>
            <w:proofErr w:type="gramEnd"/>
            <w:r w:rsidRPr="00243B1C">
              <w:rPr>
                <w:rFonts w:ascii="Times New Roman" w:hAnsi="Times New Roman" w:cs="Times New Roman"/>
              </w:rPr>
              <w:t xml:space="preserve"> распоряжении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Фактические расходы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Соглашения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адм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и Свердловского района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Бюджетная роспись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Учетная политика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  <w:tr w:rsidR="00601EF2" w:rsidTr="00CB5A7B">
        <w:tc>
          <w:tcPr>
            <w:tcW w:w="959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2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 xml:space="preserve">Постановление  о порядке ведения свод </w:t>
            </w:r>
            <w:proofErr w:type="spellStart"/>
            <w:r w:rsidRPr="00243B1C">
              <w:rPr>
                <w:rFonts w:ascii="Times New Roman" w:hAnsi="Times New Roman" w:cs="Times New Roman"/>
              </w:rPr>
              <w:t>бюдж</w:t>
            </w:r>
            <w:proofErr w:type="spellEnd"/>
            <w:r w:rsidRPr="00243B1C">
              <w:rPr>
                <w:rFonts w:ascii="Times New Roman" w:hAnsi="Times New Roman" w:cs="Times New Roman"/>
              </w:rPr>
              <w:t xml:space="preserve"> росписи</w:t>
            </w:r>
          </w:p>
        </w:tc>
        <w:tc>
          <w:tcPr>
            <w:tcW w:w="3191" w:type="dxa"/>
          </w:tcPr>
          <w:p w:rsidR="00601EF2" w:rsidRPr="00243B1C" w:rsidRDefault="00601EF2" w:rsidP="00CB5A7B">
            <w:pPr>
              <w:rPr>
                <w:rFonts w:ascii="Times New Roman" w:hAnsi="Times New Roman" w:cs="Times New Roman"/>
              </w:rPr>
            </w:pPr>
            <w:r w:rsidRPr="00243B1C">
              <w:rPr>
                <w:rFonts w:ascii="Times New Roman" w:hAnsi="Times New Roman" w:cs="Times New Roman"/>
              </w:rPr>
              <w:t>1</w:t>
            </w:r>
          </w:p>
        </w:tc>
      </w:tr>
    </w:tbl>
    <w:p w:rsidR="00601EF2" w:rsidRPr="00243B1C" w:rsidRDefault="00601EF2" w:rsidP="00601EF2">
      <w:pPr>
        <w:autoSpaceDE w:val="0"/>
        <w:autoSpaceDN w:val="0"/>
        <w:adjustRightInd w:val="0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241 (двести сорок одно) дело за 2010-2015 годы</w:t>
      </w:r>
    </w:p>
    <w:p w:rsidR="00601EF2" w:rsidRDefault="00601EF2" w:rsidP="00601E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Всего:427 (четыреста двадцать семь) дел.</w:t>
      </w:r>
    </w:p>
    <w:p w:rsidR="00601EF2" w:rsidRDefault="00601EF2" w:rsidP="00601E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1EF2" w:rsidRPr="000F5BDB" w:rsidRDefault="00601EF2" w:rsidP="00601E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BDB">
        <w:rPr>
          <w:rFonts w:ascii="Times New Roman" w:hAnsi="Times New Roman" w:cs="Times New Roman"/>
          <w:sz w:val="28"/>
          <w:szCs w:val="28"/>
        </w:rPr>
        <w:lastRenderedPageBreak/>
        <w:t>Подписи:</w:t>
      </w:r>
    </w:p>
    <w:p w:rsidR="00601EF2" w:rsidRPr="000F5BDB" w:rsidRDefault="00601EF2" w:rsidP="00601E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BDB">
        <w:rPr>
          <w:rFonts w:ascii="Times New Roman" w:hAnsi="Times New Roman" w:cs="Times New Roman"/>
          <w:sz w:val="28"/>
          <w:szCs w:val="28"/>
        </w:rPr>
        <w:t xml:space="preserve">Председатель комиссии    _____________________   </w:t>
      </w:r>
      <w:r>
        <w:rPr>
          <w:rFonts w:ascii="Times New Roman" w:hAnsi="Times New Roman" w:cs="Times New Roman"/>
          <w:sz w:val="28"/>
          <w:szCs w:val="28"/>
        </w:rPr>
        <w:t xml:space="preserve">Т.Р.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Половитскова</w:t>
      </w:r>
      <w:proofErr w:type="spellEnd"/>
    </w:p>
    <w:p w:rsidR="00601EF2" w:rsidRPr="000F5BDB" w:rsidRDefault="00601EF2" w:rsidP="00601E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1EF2" w:rsidRPr="000F5BDB" w:rsidRDefault="00601EF2" w:rsidP="00601E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BDB">
        <w:rPr>
          <w:rFonts w:ascii="Times New Roman" w:hAnsi="Times New Roman" w:cs="Times New Roman"/>
          <w:sz w:val="28"/>
          <w:szCs w:val="28"/>
        </w:rPr>
        <w:t xml:space="preserve">Члены комиссии               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Н.В. Ваганова</w:t>
      </w:r>
      <w:r w:rsidRPr="000F5B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01EF2" w:rsidRPr="000F5BDB" w:rsidRDefault="00601EF2" w:rsidP="00601E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BDB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  </w:t>
      </w:r>
      <w:r>
        <w:rPr>
          <w:rFonts w:ascii="Times New Roman" w:hAnsi="Times New Roman" w:cs="Times New Roman"/>
          <w:sz w:val="28"/>
          <w:szCs w:val="28"/>
        </w:rPr>
        <w:t>Н.В. Лебедь</w:t>
      </w:r>
    </w:p>
    <w:p w:rsidR="00601EF2" w:rsidRDefault="00601EF2" w:rsidP="00601EF2">
      <w:pPr>
        <w:spacing w:after="0" w:line="240" w:lineRule="auto"/>
        <w:ind w:left="2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F5BDB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Магомедханова</w:t>
      </w:r>
      <w:proofErr w:type="spellEnd"/>
    </w:p>
    <w:p w:rsidR="00601EF2" w:rsidRDefault="00601EF2" w:rsidP="00601EF2">
      <w:pPr>
        <w:spacing w:after="0" w:line="240" w:lineRule="auto"/>
        <w:ind w:left="270"/>
        <w:jc w:val="both"/>
        <w:rPr>
          <w:rFonts w:ascii="Times New Roman" w:hAnsi="Times New Roman" w:cs="Times New Roman"/>
          <w:sz w:val="28"/>
        </w:rPr>
      </w:pPr>
    </w:p>
    <w:p w:rsidR="00601EF2" w:rsidRPr="00677E3A" w:rsidRDefault="00601EF2" w:rsidP="00601E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1EF2" w:rsidRPr="00677E3A" w:rsidRDefault="00601EF2" w:rsidP="00601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E3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01EF2" w:rsidRPr="00677E3A" w:rsidRDefault="00E844B8" w:rsidP="00601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</w:t>
      </w:r>
      <w:r w:rsidR="00601EF2">
        <w:rPr>
          <w:rFonts w:ascii="Times New Roman" w:hAnsi="Times New Roman" w:cs="Times New Roman"/>
          <w:sz w:val="28"/>
          <w:szCs w:val="28"/>
        </w:rPr>
        <w:t>ского</w:t>
      </w:r>
      <w:r w:rsidR="00601EF2" w:rsidRPr="00677E3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r w:rsidR="00601EF2">
        <w:rPr>
          <w:rFonts w:ascii="Times New Roman" w:hAnsi="Times New Roman" w:cs="Times New Roman"/>
          <w:sz w:val="28"/>
          <w:szCs w:val="28"/>
        </w:rPr>
        <w:t xml:space="preserve">Т.Р. </w:t>
      </w:r>
      <w:proofErr w:type="spellStart"/>
      <w:r w:rsidR="00601EF2">
        <w:rPr>
          <w:rFonts w:ascii="Times New Roman" w:hAnsi="Times New Roman" w:cs="Times New Roman"/>
          <w:sz w:val="28"/>
          <w:szCs w:val="28"/>
        </w:rPr>
        <w:t>Половитскова</w:t>
      </w:r>
      <w:proofErr w:type="spellEnd"/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1EF2" w:rsidRDefault="00601EF2" w:rsidP="00601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D43A7" w:rsidRDefault="008D43A7"/>
    <w:sectPr w:rsidR="008D43A7" w:rsidSect="00B1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27C"/>
    <w:multiLevelType w:val="hybridMultilevel"/>
    <w:tmpl w:val="5B0AE6C8"/>
    <w:lvl w:ilvl="0" w:tplc="72405A22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72C52"/>
    <w:multiLevelType w:val="hybridMultilevel"/>
    <w:tmpl w:val="83CCAE68"/>
    <w:lvl w:ilvl="0" w:tplc="8F00916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03D36293"/>
    <w:multiLevelType w:val="multilevel"/>
    <w:tmpl w:val="C7E6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560AB"/>
    <w:multiLevelType w:val="multilevel"/>
    <w:tmpl w:val="3D1EF4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2FC0C12"/>
    <w:multiLevelType w:val="hybridMultilevel"/>
    <w:tmpl w:val="3E34A5B0"/>
    <w:lvl w:ilvl="0" w:tplc="48100DB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F4CD8"/>
    <w:multiLevelType w:val="hybridMultilevel"/>
    <w:tmpl w:val="5B0AE6C8"/>
    <w:lvl w:ilvl="0" w:tplc="72405A22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AC5832"/>
    <w:multiLevelType w:val="hybridMultilevel"/>
    <w:tmpl w:val="178E0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3500F"/>
    <w:multiLevelType w:val="hybridMultilevel"/>
    <w:tmpl w:val="5B0AE6C8"/>
    <w:lvl w:ilvl="0" w:tplc="72405A22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96856"/>
    <w:multiLevelType w:val="hybridMultilevel"/>
    <w:tmpl w:val="592EA9C4"/>
    <w:lvl w:ilvl="0" w:tplc="C6C8A2B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22303804"/>
    <w:multiLevelType w:val="hybridMultilevel"/>
    <w:tmpl w:val="5B0AE6C8"/>
    <w:lvl w:ilvl="0" w:tplc="72405A22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9E178E"/>
    <w:multiLevelType w:val="multilevel"/>
    <w:tmpl w:val="3D1EF4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B62129E"/>
    <w:multiLevelType w:val="hybridMultilevel"/>
    <w:tmpl w:val="155832DA"/>
    <w:lvl w:ilvl="0" w:tplc="0EE0FB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2">
    <w:nsid w:val="3B1C6991"/>
    <w:multiLevelType w:val="hybridMultilevel"/>
    <w:tmpl w:val="5B0AE6C8"/>
    <w:lvl w:ilvl="0" w:tplc="72405A22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AB44AA"/>
    <w:multiLevelType w:val="hybridMultilevel"/>
    <w:tmpl w:val="10503E56"/>
    <w:lvl w:ilvl="0" w:tplc="691480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072BC3"/>
    <w:multiLevelType w:val="hybridMultilevel"/>
    <w:tmpl w:val="10503E56"/>
    <w:lvl w:ilvl="0" w:tplc="691480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6C2288"/>
    <w:multiLevelType w:val="hybridMultilevel"/>
    <w:tmpl w:val="5B0AE6C8"/>
    <w:lvl w:ilvl="0" w:tplc="72405A22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7A5B69"/>
    <w:multiLevelType w:val="multilevel"/>
    <w:tmpl w:val="43EE5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8F4FD5"/>
    <w:multiLevelType w:val="hybridMultilevel"/>
    <w:tmpl w:val="5B0AE6C8"/>
    <w:lvl w:ilvl="0" w:tplc="72405A22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F239CC"/>
    <w:multiLevelType w:val="hybridMultilevel"/>
    <w:tmpl w:val="632AD2B6"/>
    <w:lvl w:ilvl="0" w:tplc="4C78E8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54713382"/>
    <w:multiLevelType w:val="hybridMultilevel"/>
    <w:tmpl w:val="A9FE138A"/>
    <w:lvl w:ilvl="0" w:tplc="2B3C10E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57A80F23"/>
    <w:multiLevelType w:val="hybridMultilevel"/>
    <w:tmpl w:val="DD58F416"/>
    <w:lvl w:ilvl="0" w:tplc="39A25FE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57F800DE"/>
    <w:multiLevelType w:val="hybridMultilevel"/>
    <w:tmpl w:val="5B0AE6C8"/>
    <w:lvl w:ilvl="0" w:tplc="72405A22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612BB"/>
    <w:multiLevelType w:val="hybridMultilevel"/>
    <w:tmpl w:val="5B0AE6C8"/>
    <w:lvl w:ilvl="0" w:tplc="72405A22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5D106B"/>
    <w:multiLevelType w:val="hybridMultilevel"/>
    <w:tmpl w:val="3D88E570"/>
    <w:lvl w:ilvl="0" w:tplc="8BD02B3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451954"/>
    <w:multiLevelType w:val="hybridMultilevel"/>
    <w:tmpl w:val="5B0AE6C8"/>
    <w:lvl w:ilvl="0" w:tplc="72405A22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D65248"/>
    <w:multiLevelType w:val="hybridMultilevel"/>
    <w:tmpl w:val="5B0AE6C8"/>
    <w:lvl w:ilvl="0" w:tplc="72405A22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0D4928"/>
    <w:multiLevelType w:val="hybridMultilevel"/>
    <w:tmpl w:val="190AD744"/>
    <w:lvl w:ilvl="0" w:tplc="61B860F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>
    <w:nsid w:val="63D366E1"/>
    <w:multiLevelType w:val="hybridMultilevel"/>
    <w:tmpl w:val="5B0AE6C8"/>
    <w:lvl w:ilvl="0" w:tplc="72405A22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7702D6"/>
    <w:multiLevelType w:val="hybridMultilevel"/>
    <w:tmpl w:val="5B0AE6C8"/>
    <w:lvl w:ilvl="0" w:tplc="72405A22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9B5E58"/>
    <w:multiLevelType w:val="hybridMultilevel"/>
    <w:tmpl w:val="5B74D0E6"/>
    <w:lvl w:ilvl="0" w:tplc="4176C5F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B84687"/>
    <w:multiLevelType w:val="hybridMultilevel"/>
    <w:tmpl w:val="5B74D0E6"/>
    <w:lvl w:ilvl="0" w:tplc="4176C5F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7E414E"/>
    <w:multiLevelType w:val="hybridMultilevel"/>
    <w:tmpl w:val="3D88E570"/>
    <w:lvl w:ilvl="0" w:tplc="8BD02B3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077691"/>
    <w:multiLevelType w:val="hybridMultilevel"/>
    <w:tmpl w:val="5B0AE6C8"/>
    <w:lvl w:ilvl="0" w:tplc="72405A22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D86077"/>
    <w:multiLevelType w:val="hybridMultilevel"/>
    <w:tmpl w:val="5B0AE6C8"/>
    <w:lvl w:ilvl="0" w:tplc="72405A22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2828C9"/>
    <w:multiLevelType w:val="multilevel"/>
    <w:tmpl w:val="3D1EF4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8"/>
  </w:num>
  <w:num w:numId="10">
    <w:abstractNumId w:val="4"/>
  </w:num>
  <w:num w:numId="11">
    <w:abstractNumId w:val="10"/>
  </w:num>
  <w:num w:numId="12">
    <w:abstractNumId w:val="5"/>
  </w:num>
  <w:num w:numId="13">
    <w:abstractNumId w:val="19"/>
  </w:num>
  <w:num w:numId="14">
    <w:abstractNumId w:val="16"/>
  </w:num>
  <w:num w:numId="15">
    <w:abstractNumId w:val="9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5"/>
  </w:num>
  <w:num w:numId="22">
    <w:abstractNumId w:val="27"/>
  </w:num>
  <w:num w:numId="23">
    <w:abstractNumId w:val="12"/>
  </w:num>
  <w:num w:numId="24">
    <w:abstractNumId w:val="3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4"/>
  </w:num>
  <w:num w:numId="28">
    <w:abstractNumId w:val="13"/>
  </w:num>
  <w:num w:numId="29">
    <w:abstractNumId w:val="2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0"/>
  </w:num>
  <w:num w:numId="35">
    <w:abstractNumId w:val="1"/>
  </w:num>
  <w:num w:numId="36">
    <w:abstractNumId w:val="8"/>
  </w:num>
  <w:num w:numId="37">
    <w:abstractNumId w:val="17"/>
  </w:num>
  <w:num w:numId="3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8"/>
  </w:num>
  <w:num w:numId="41">
    <w:abstractNumId w:val="31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01EF2"/>
    <w:rsid w:val="001D2D64"/>
    <w:rsid w:val="001F477C"/>
    <w:rsid w:val="002478D6"/>
    <w:rsid w:val="00342E01"/>
    <w:rsid w:val="00354A0F"/>
    <w:rsid w:val="003B605D"/>
    <w:rsid w:val="004F5E4C"/>
    <w:rsid w:val="005B75AF"/>
    <w:rsid w:val="00601EF2"/>
    <w:rsid w:val="00767592"/>
    <w:rsid w:val="008D43A7"/>
    <w:rsid w:val="00A025DE"/>
    <w:rsid w:val="00A10D56"/>
    <w:rsid w:val="00A3246B"/>
    <w:rsid w:val="00A421FC"/>
    <w:rsid w:val="00B13805"/>
    <w:rsid w:val="00CB5A7B"/>
    <w:rsid w:val="00D52D97"/>
    <w:rsid w:val="00E47D06"/>
    <w:rsid w:val="00E844B8"/>
    <w:rsid w:val="00EA5BE1"/>
    <w:rsid w:val="00FA23B4"/>
    <w:rsid w:val="00FE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05"/>
  </w:style>
  <w:style w:type="paragraph" w:styleId="1">
    <w:name w:val="heading 1"/>
    <w:basedOn w:val="a"/>
    <w:next w:val="a"/>
    <w:link w:val="10"/>
    <w:uiPriority w:val="9"/>
    <w:qFormat/>
    <w:rsid w:val="00601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01EF2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601EF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01E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E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01EF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601E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01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601E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601E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01EF2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semiHidden/>
    <w:unhideWhenUsed/>
    <w:rsid w:val="00601EF2"/>
    <w:rPr>
      <w:color w:val="0000FF"/>
      <w:u w:val="single"/>
    </w:rPr>
  </w:style>
  <w:style w:type="character" w:customStyle="1" w:styleId="a6">
    <w:name w:val="Основной текст_"/>
    <w:basedOn w:val="a0"/>
    <w:link w:val="11"/>
    <w:locked/>
    <w:rsid w:val="00601EF2"/>
    <w:rPr>
      <w:shd w:val="clear" w:color="auto" w:fill="FFFFFF"/>
    </w:rPr>
  </w:style>
  <w:style w:type="paragraph" w:customStyle="1" w:styleId="11">
    <w:name w:val="Основной текст1"/>
    <w:basedOn w:val="a"/>
    <w:link w:val="a6"/>
    <w:rsid w:val="00601EF2"/>
    <w:pPr>
      <w:widowControl w:val="0"/>
      <w:shd w:val="clear" w:color="auto" w:fill="FFFFFF"/>
      <w:spacing w:before="240" w:after="0" w:line="274" w:lineRule="exact"/>
      <w:ind w:hanging="360"/>
      <w:jc w:val="both"/>
    </w:pPr>
  </w:style>
  <w:style w:type="paragraph" w:styleId="a7">
    <w:name w:val="List Paragraph"/>
    <w:basedOn w:val="a"/>
    <w:uiPriority w:val="34"/>
    <w:qFormat/>
    <w:rsid w:val="00601EF2"/>
    <w:pPr>
      <w:ind w:left="720"/>
      <w:contextualSpacing/>
    </w:pPr>
  </w:style>
  <w:style w:type="paragraph" w:styleId="21">
    <w:name w:val="Body Text Indent 2"/>
    <w:basedOn w:val="a"/>
    <w:link w:val="22"/>
    <w:semiHidden/>
    <w:unhideWhenUsed/>
    <w:rsid w:val="00601E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01EF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60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01EF2"/>
    <w:rPr>
      <w:b/>
      <w:bCs/>
    </w:rPr>
  </w:style>
  <w:style w:type="paragraph" w:customStyle="1" w:styleId="a00">
    <w:name w:val="a0"/>
    <w:basedOn w:val="a"/>
    <w:rsid w:val="0060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60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01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601EF2"/>
    <w:rPr>
      <w:rFonts w:ascii="Times New Roman" w:hAnsi="Times New Roman" w:cs="Times New Roman"/>
      <w:sz w:val="26"/>
      <w:szCs w:val="26"/>
    </w:rPr>
  </w:style>
  <w:style w:type="paragraph" w:customStyle="1" w:styleId="p4">
    <w:name w:val="p4"/>
    <w:basedOn w:val="a"/>
    <w:rsid w:val="0060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link w:val="ab"/>
    <w:qFormat/>
    <w:rsid w:val="00601E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Подзаголовок Знак"/>
    <w:basedOn w:val="a0"/>
    <w:link w:val="aa"/>
    <w:rsid w:val="00601EF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pple-converted-space">
    <w:name w:val="apple-converted-space"/>
    <w:rsid w:val="00601EF2"/>
  </w:style>
  <w:style w:type="character" w:customStyle="1" w:styleId="fill">
    <w:name w:val="fill"/>
    <w:rsid w:val="00601EF2"/>
    <w:rPr>
      <w:b/>
      <w:bCs/>
      <w:i/>
      <w:iCs/>
      <w:color w:val="FF0000"/>
    </w:rPr>
  </w:style>
  <w:style w:type="paragraph" w:styleId="ac">
    <w:name w:val="Body Text"/>
    <w:basedOn w:val="a"/>
    <w:link w:val="ad"/>
    <w:uiPriority w:val="99"/>
    <w:semiHidden/>
    <w:unhideWhenUsed/>
    <w:rsid w:val="00601EF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01EF2"/>
  </w:style>
  <w:style w:type="table" w:styleId="ae">
    <w:name w:val="Table Grid"/>
    <w:basedOn w:val="a1"/>
    <w:uiPriority w:val="59"/>
    <w:rsid w:val="00601E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601EF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01EF2"/>
  </w:style>
  <w:style w:type="table" w:customStyle="1" w:styleId="1-11">
    <w:name w:val="Средняя заливка 1 - Акцент 11"/>
    <w:basedOn w:val="a1"/>
    <w:uiPriority w:val="63"/>
    <w:rsid w:val="00601EF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1">
    <w:name w:val="No Spacing"/>
    <w:uiPriority w:val="1"/>
    <w:qFormat/>
    <w:rsid w:val="00601EF2"/>
    <w:pPr>
      <w:spacing w:after="0" w:line="240" w:lineRule="auto"/>
    </w:pPr>
  </w:style>
  <w:style w:type="paragraph" w:customStyle="1" w:styleId="ConsPlusNonformat">
    <w:name w:val="ConsPlusNonformat"/>
    <w:rsid w:val="00601EF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60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01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21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ADM1</cp:lastModifiedBy>
  <cp:revision>13</cp:revision>
  <dcterms:created xsi:type="dcterms:W3CDTF">2021-10-22T06:54:00Z</dcterms:created>
  <dcterms:modified xsi:type="dcterms:W3CDTF">2024-05-14T06:55:00Z</dcterms:modified>
</cp:coreProperties>
</file>